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808D" w14:textId="77777777" w:rsidR="002B75B3" w:rsidRDefault="006A6273">
      <w:pPr>
        <w:pStyle w:val="Default"/>
        <w:spacing w:before="0" w:line="240" w:lineRule="auto"/>
        <w:rPr>
          <w:color w:val="5856D6"/>
          <w:shd w:val="clear" w:color="auto" w:fill="FFFFFF"/>
        </w:rPr>
      </w:pPr>
      <w:r>
        <w:rPr>
          <w:b/>
          <w:bCs/>
          <w:color w:val="5856D6"/>
          <w:shd w:val="clear" w:color="auto" w:fill="FFFFFF"/>
        </w:rPr>
        <w:t xml:space="preserve">From: </w:t>
      </w:r>
      <w:r>
        <w:rPr>
          <w:color w:val="5856D6"/>
          <w:shd w:val="clear" w:color="auto" w:fill="FFFFFF"/>
        </w:rPr>
        <w:t>PUBB UK &lt;&gt;</w:t>
      </w:r>
    </w:p>
    <w:p w14:paraId="35725AD8" w14:textId="77777777" w:rsidR="002B75B3" w:rsidRDefault="006A6273">
      <w:pPr>
        <w:pStyle w:val="Default"/>
        <w:spacing w:before="0" w:line="240" w:lineRule="auto"/>
        <w:rPr>
          <w:color w:val="5856D6"/>
          <w:shd w:val="clear" w:color="auto" w:fill="FFFFFF"/>
        </w:rPr>
      </w:pPr>
      <w:r>
        <w:rPr>
          <w:b/>
          <w:bCs/>
          <w:color w:val="5856D6"/>
          <w:shd w:val="clear" w:color="auto" w:fill="FFFFFF"/>
        </w:rPr>
        <w:t>Subject: Re: Social responsibility of Bayer - placing of advertisements on Belarusian State Television</w:t>
      </w:r>
    </w:p>
    <w:p w14:paraId="7F13DE17" w14:textId="77777777" w:rsidR="002B75B3" w:rsidRDefault="006A6273">
      <w:pPr>
        <w:pStyle w:val="Default"/>
        <w:spacing w:before="0" w:line="240" w:lineRule="auto"/>
        <w:rPr>
          <w:color w:val="5856D6"/>
          <w:shd w:val="clear" w:color="auto" w:fill="FFFFFF"/>
        </w:rPr>
      </w:pPr>
      <w:r>
        <w:rPr>
          <w:b/>
          <w:bCs/>
          <w:color w:val="5856D6"/>
          <w:shd w:val="clear" w:color="auto" w:fill="FFFFFF"/>
          <w:lang w:val="de-DE"/>
        </w:rPr>
        <w:t xml:space="preserve">Date: </w:t>
      </w:r>
      <w:r>
        <w:rPr>
          <w:color w:val="5856D6"/>
          <w:shd w:val="clear" w:color="auto" w:fill="FFFFFF"/>
        </w:rPr>
        <w:t>8 August 2021 at 12:17:06 BST</w:t>
      </w:r>
    </w:p>
    <w:p w14:paraId="383C1F74" w14:textId="77777777" w:rsidR="002B75B3" w:rsidRDefault="006A6273">
      <w:pPr>
        <w:pStyle w:val="Default"/>
        <w:spacing w:before="0" w:line="240" w:lineRule="auto"/>
        <w:rPr>
          <w:color w:val="5856D6"/>
          <w:shd w:val="clear" w:color="auto" w:fill="FFFFFF"/>
        </w:rPr>
      </w:pPr>
      <w:r>
        <w:rPr>
          <w:b/>
          <w:bCs/>
          <w:color w:val="5856D6"/>
          <w:shd w:val="clear" w:color="auto" w:fill="FFFFFF"/>
          <w:lang w:val="it-IT"/>
        </w:rPr>
        <w:t xml:space="preserve">To: </w:t>
      </w:r>
      <w:r>
        <w:rPr>
          <w:color w:val="5856D6"/>
          <w:shd w:val="clear" w:color="auto" w:fill="FFFFFF"/>
        </w:rPr>
        <w:t>werner.baumann@bayer.com</w:t>
      </w:r>
    </w:p>
    <w:p w14:paraId="758F6BCC" w14:textId="77777777" w:rsidR="002B75B3" w:rsidRDefault="006A6273">
      <w:pPr>
        <w:pStyle w:val="Default"/>
        <w:spacing w:before="0" w:line="240" w:lineRule="auto"/>
        <w:rPr>
          <w:color w:val="5856D6"/>
          <w:shd w:val="clear" w:color="auto" w:fill="FFFFFF"/>
        </w:rPr>
      </w:pPr>
      <w:r>
        <w:rPr>
          <w:b/>
          <w:bCs/>
          <w:color w:val="5856D6"/>
          <w:shd w:val="clear" w:color="auto" w:fill="FFFFFF"/>
        </w:rPr>
        <w:t xml:space="preserve">Cc: </w:t>
      </w:r>
      <w:r>
        <w:rPr>
          <w:color w:val="5856D6"/>
          <w:shd w:val="clear" w:color="auto" w:fill="FFFFFF"/>
        </w:rPr>
        <w:t xml:space="preserve">christopher.loder@bayer.com, </w:t>
      </w:r>
      <w:r>
        <w:rPr>
          <w:color w:val="5856D6"/>
          <w:shd w:val="clear" w:color="auto" w:fill="FFFFFF"/>
        </w:rPr>
        <w:t>&lt;&gt;@belarusabroad.org, &lt;&gt;@belarusabroad.org, &lt;&gt;@gmail.com</w:t>
      </w:r>
    </w:p>
    <w:p w14:paraId="1A2755F7" w14:textId="77777777" w:rsidR="002B75B3" w:rsidRDefault="002B75B3">
      <w:pPr>
        <w:pStyle w:val="Default"/>
        <w:spacing w:before="0" w:line="240" w:lineRule="auto"/>
        <w:rPr>
          <w:rFonts w:ascii="Helvetica" w:eastAsia="Helvetica" w:hAnsi="Helvetica" w:cs="Helvetica"/>
          <w:color w:val="5856D6"/>
          <w:shd w:val="clear" w:color="auto" w:fill="FFFFFF"/>
        </w:rPr>
      </w:pPr>
    </w:p>
    <w:p w14:paraId="7219AB16" w14:textId="77777777" w:rsidR="002B75B3" w:rsidRDefault="006A6273">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lang w:val="de-DE"/>
        </w:rPr>
        <w:t>Dear Mr Baumann</w:t>
      </w:r>
    </w:p>
    <w:p w14:paraId="5DC55A56" w14:textId="77777777" w:rsidR="002B75B3" w:rsidRDefault="006A6273">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rPr>
        <w:t xml:space="preserve">We refer to our below request which remains unaddressed so far. </w:t>
      </w:r>
    </w:p>
    <w:p w14:paraId="77276C15" w14:textId="77777777" w:rsidR="002B75B3" w:rsidRDefault="006A6273">
      <w:pPr>
        <w:pStyle w:val="Default"/>
        <w:spacing w:before="0" w:line="240" w:lineRule="auto"/>
        <w:rPr>
          <w:rStyle w:val="None"/>
          <w:rFonts w:ascii="Helvetica" w:eastAsia="Helvetica" w:hAnsi="Helvetica" w:cs="Helvetica"/>
          <w:color w:val="5856D6"/>
          <w:shd w:val="clear" w:color="auto" w:fill="FFFFFF"/>
        </w:rPr>
      </w:pPr>
      <w:r>
        <w:rPr>
          <w:rFonts w:ascii="Helvetica" w:hAnsi="Helvetica"/>
          <w:color w:val="5856D6"/>
          <w:shd w:val="clear" w:color="auto" w:fill="FFFFFF"/>
        </w:rPr>
        <w:t xml:space="preserve">The placement of ads on Belarusian TV by European and American companies is now attracting the attention of </w:t>
      </w:r>
      <w:hyperlink r:id="rId7" w:history="1">
        <w:r>
          <w:rPr>
            <w:rStyle w:val="Hyperlink0"/>
            <w:rFonts w:ascii="Helvetica" w:hAnsi="Helvetica"/>
            <w:lang w:val="da-DK"/>
          </w:rPr>
          <w:t>media</w:t>
        </w:r>
      </w:hyperlink>
      <w:r>
        <w:rPr>
          <w:rStyle w:val="None"/>
          <w:rFonts w:ascii="Helvetica" w:hAnsi="Helvetica"/>
          <w:color w:val="5856D6"/>
          <w:shd w:val="clear" w:color="auto" w:fill="FFFFFF"/>
        </w:rPr>
        <w:t xml:space="preserve"> and </w:t>
      </w:r>
      <w:hyperlink r:id="rId8" w:history="1">
        <w:r>
          <w:rPr>
            <w:rStyle w:val="Hyperlink0"/>
            <w:rFonts w:ascii="Helvetica" w:hAnsi="Helvetica"/>
          </w:rPr>
          <w:t>social networks</w:t>
        </w:r>
      </w:hyperlink>
      <w:r>
        <w:rPr>
          <w:rStyle w:val="None"/>
          <w:rFonts w:ascii="Helvetica" w:hAnsi="Helvetica"/>
          <w:color w:val="5856D6"/>
          <w:shd w:val="clear" w:color="auto" w:fill="FFFFFF"/>
        </w:rPr>
        <w:t xml:space="preserve">. Also, at the end of June, </w:t>
      </w:r>
      <w:hyperlink r:id="rId9" w:history="1">
        <w:proofErr w:type="spellStart"/>
        <w:r>
          <w:rPr>
            <w:rStyle w:val="Hyperlink0"/>
            <w:rFonts w:ascii="Helvetica" w:hAnsi="Helvetica"/>
          </w:rPr>
          <w:t>EUvsDisinfo</w:t>
        </w:r>
        <w:proofErr w:type="spellEnd"/>
      </w:hyperlink>
      <w:r>
        <w:rPr>
          <w:rStyle w:val="None"/>
          <w:rFonts w:ascii="Helvetica" w:hAnsi="Helvetica"/>
          <w:color w:val="5856D6"/>
          <w:shd w:val="clear" w:color="auto" w:fill="FFFFFF"/>
        </w:rPr>
        <w:t xml:space="preserve"> (the EU cell dedicated to strategic communication to Eastern Europe) devoted a specific publication to the fact that</w:t>
      </w:r>
      <w:hyperlink r:id="rId10" w:history="1">
        <w:r>
          <w:rPr>
            <w:rStyle w:val="Hyperlink0"/>
            <w:rFonts w:ascii="Helvetica" w:hAnsi="Helvetica"/>
          </w:rPr>
          <w:t xml:space="preserve"> Belarusian television fuels hate</w:t>
        </w:r>
      </w:hyperlink>
      <w:r>
        <w:rPr>
          <w:rStyle w:val="None"/>
          <w:rFonts w:ascii="Helvetica" w:hAnsi="Helvetica"/>
          <w:color w:val="5856D6"/>
          <w:shd w:val="clear" w:color="auto" w:fill="FFFFFF"/>
        </w:rPr>
        <w:t xml:space="preserve">. </w:t>
      </w:r>
    </w:p>
    <w:p w14:paraId="3E6A4F79" w14:textId="77777777" w:rsidR="002B75B3" w:rsidRDefault="002B75B3">
      <w:pPr>
        <w:pStyle w:val="Default"/>
        <w:spacing w:before="0" w:line="240" w:lineRule="auto"/>
        <w:rPr>
          <w:rStyle w:val="None"/>
          <w:rFonts w:ascii="Helvetica" w:eastAsia="Helvetica" w:hAnsi="Helvetica" w:cs="Helvetica"/>
          <w:color w:val="5856D6"/>
          <w:shd w:val="clear" w:color="auto" w:fill="FFFFFF"/>
        </w:rPr>
      </w:pPr>
    </w:p>
    <w:p w14:paraId="0F77B9E4" w14:textId="77777777" w:rsidR="002B75B3" w:rsidRDefault="006A6273">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hd w:val="clear" w:color="auto" w:fill="FFFFFF"/>
        </w:rPr>
        <w:t xml:space="preserve">We request you to </w:t>
      </w:r>
      <w:r>
        <w:rPr>
          <w:rStyle w:val="None"/>
          <w:rFonts w:ascii="Helvetica" w:hAnsi="Helvetica"/>
          <w:color w:val="5856D6"/>
          <w:shd w:val="clear" w:color="auto" w:fill="FFFFFF"/>
        </w:rPr>
        <w:t>reconsider your group</w:t>
      </w:r>
      <w:r>
        <w:rPr>
          <w:rStyle w:val="None"/>
          <w:rFonts w:ascii="Helvetica" w:hAnsi="Helvetica"/>
          <w:color w:val="5856D6"/>
          <w:shd w:val="clear" w:color="auto" w:fill="FFFFFF"/>
          <w:rtl/>
        </w:rPr>
        <w:t>’</w:t>
      </w:r>
      <w:r>
        <w:rPr>
          <w:rStyle w:val="None"/>
          <w:rFonts w:ascii="Helvetica" w:hAnsi="Helvetica"/>
          <w:color w:val="5856D6"/>
          <w:shd w:val="clear" w:color="auto" w:fill="FFFFFF"/>
        </w:rPr>
        <w:t>s stance in this matter (as per our message below) as the current situation is not in line with the applicable ethical standards and is potentially detrimental to your group</w:t>
      </w:r>
      <w:r>
        <w:rPr>
          <w:rStyle w:val="None"/>
          <w:rFonts w:ascii="Helvetica" w:hAnsi="Helvetica"/>
          <w:color w:val="5856D6"/>
          <w:shd w:val="clear" w:color="auto" w:fill="FFFFFF"/>
          <w:rtl/>
        </w:rPr>
        <w:t>’</w:t>
      </w:r>
      <w:r>
        <w:rPr>
          <w:rStyle w:val="None"/>
          <w:rFonts w:ascii="Helvetica" w:hAnsi="Helvetica"/>
          <w:color w:val="5856D6"/>
          <w:shd w:val="clear" w:color="auto" w:fill="FFFFFF"/>
          <w:lang w:val="it-IT"/>
        </w:rPr>
        <w:t xml:space="preserve">s reputation. </w:t>
      </w:r>
    </w:p>
    <w:p w14:paraId="7F2306A3" w14:textId="77777777" w:rsidR="002B75B3" w:rsidRDefault="002B75B3">
      <w:pPr>
        <w:pStyle w:val="Default"/>
        <w:spacing w:before="0" w:line="240" w:lineRule="auto"/>
        <w:rPr>
          <w:rStyle w:val="None"/>
          <w:rFonts w:ascii="Helvetica" w:eastAsia="Helvetica" w:hAnsi="Helvetica" w:cs="Helvetica"/>
          <w:color w:val="5856D6"/>
          <w:shd w:val="clear" w:color="auto" w:fill="FFFFFF"/>
        </w:rPr>
      </w:pPr>
    </w:p>
    <w:p w14:paraId="7DC29EDC" w14:textId="77777777" w:rsidR="002B75B3" w:rsidRDefault="006A6273">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hd w:val="clear" w:color="auto" w:fill="FFFFFF"/>
        </w:rPr>
        <w:t xml:space="preserve">Yours sincerely, </w:t>
      </w:r>
    </w:p>
    <w:p w14:paraId="2E5563AC" w14:textId="77777777" w:rsidR="002B75B3" w:rsidRDefault="002B75B3">
      <w:pPr>
        <w:pStyle w:val="Default"/>
        <w:spacing w:before="0" w:line="240" w:lineRule="auto"/>
        <w:rPr>
          <w:rStyle w:val="None"/>
          <w:rFonts w:ascii="Helvetica" w:eastAsia="Helvetica" w:hAnsi="Helvetica" w:cs="Helvetica"/>
          <w:color w:val="5856D6"/>
          <w:shd w:val="clear" w:color="auto" w:fill="FFFFFF"/>
        </w:rPr>
      </w:pPr>
    </w:p>
    <w:p w14:paraId="1CDD79CE" w14:textId="77777777" w:rsidR="002B75B3" w:rsidRDefault="006A6273">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rPr>
        <w:t>&lt;&gt;</w:t>
      </w:r>
    </w:p>
    <w:p w14:paraId="77968FC7" w14:textId="77777777" w:rsidR="002B75B3" w:rsidRDefault="006A6273">
      <w:pPr>
        <w:pStyle w:val="Default"/>
        <w:spacing w:before="0" w:line="240" w:lineRule="auto"/>
        <w:rPr>
          <w:rFonts w:ascii="Helvetica" w:eastAsia="Helvetica" w:hAnsi="Helvetica" w:cs="Helvetica"/>
          <w:color w:val="5856D6"/>
          <w:shd w:val="clear" w:color="auto" w:fill="FFFFFF"/>
        </w:rPr>
      </w:pPr>
      <w:r>
        <w:rPr>
          <w:rStyle w:val="None"/>
          <w:rFonts w:ascii="Helvetica" w:hAnsi="Helvetica"/>
          <w:b/>
          <w:bCs/>
          <w:color w:val="5856D6"/>
          <w:shd w:val="clear" w:color="auto" w:fill="FFFFFF"/>
        </w:rPr>
        <w:t>P</w:t>
      </w:r>
      <w:r>
        <w:rPr>
          <w:rFonts w:ascii="Helvetica" w:hAnsi="Helvetica"/>
          <w:color w:val="5856D6"/>
          <w:shd w:val="clear" w:color="auto" w:fill="FFFFFF"/>
        </w:rPr>
        <w:t xml:space="preserve">rofessional </w:t>
      </w:r>
      <w:r>
        <w:rPr>
          <w:rStyle w:val="None"/>
          <w:rFonts w:ascii="Helvetica" w:hAnsi="Helvetica"/>
          <w:b/>
          <w:bCs/>
          <w:color w:val="5856D6"/>
          <w:shd w:val="clear" w:color="auto" w:fill="FFFFFF"/>
        </w:rPr>
        <w:t>U</w:t>
      </w:r>
      <w:r>
        <w:rPr>
          <w:rFonts w:ascii="Helvetica" w:hAnsi="Helvetica"/>
          <w:color w:val="5856D6"/>
          <w:shd w:val="clear" w:color="auto" w:fill="FFFFFF"/>
        </w:rPr>
        <w:t xml:space="preserve">nion of </w:t>
      </w:r>
      <w:r>
        <w:rPr>
          <w:rStyle w:val="None"/>
          <w:rFonts w:ascii="Helvetica" w:hAnsi="Helvetica"/>
          <w:b/>
          <w:bCs/>
          <w:color w:val="5856D6"/>
          <w:shd w:val="clear" w:color="auto" w:fill="FFFFFF"/>
        </w:rPr>
        <w:t>B</w:t>
      </w:r>
      <w:r>
        <w:rPr>
          <w:rFonts w:ascii="Helvetica" w:hAnsi="Helvetica"/>
          <w:color w:val="5856D6"/>
          <w:shd w:val="clear" w:color="auto" w:fill="FFFFFF"/>
        </w:rPr>
        <w:t xml:space="preserve">elarusians in </w:t>
      </w:r>
      <w:r>
        <w:rPr>
          <w:rStyle w:val="None"/>
          <w:rFonts w:ascii="Helvetica" w:hAnsi="Helvetica"/>
          <w:b/>
          <w:bCs/>
          <w:color w:val="5856D6"/>
          <w:shd w:val="clear" w:color="auto" w:fill="FFFFFF"/>
        </w:rPr>
        <w:t>B</w:t>
      </w:r>
      <w:r>
        <w:rPr>
          <w:rFonts w:ascii="Helvetica" w:hAnsi="Helvetica"/>
          <w:color w:val="5856D6"/>
          <w:shd w:val="clear" w:color="auto" w:fill="FFFFFF"/>
          <w:lang w:val="fr-FR"/>
        </w:rPr>
        <w:t>ritain</w:t>
      </w:r>
    </w:p>
    <w:p w14:paraId="6616AB1E" w14:textId="77777777" w:rsidR="002B75B3" w:rsidRDefault="006A6273">
      <w:pPr>
        <w:pStyle w:val="Default"/>
        <w:spacing w:before="0" w:line="240" w:lineRule="auto"/>
        <w:rPr>
          <w:rStyle w:val="None"/>
          <w:rFonts w:ascii="Helvetica" w:eastAsia="Helvetica" w:hAnsi="Helvetica" w:cs="Helvetica"/>
          <w:color w:val="5856D6"/>
          <w:u w:color="0000FF"/>
          <w:shd w:val="clear" w:color="auto" w:fill="FFFFFF"/>
        </w:rPr>
      </w:pPr>
      <w:r>
        <w:rPr>
          <w:rFonts w:ascii="Helvetica" w:hAnsi="Helvetica"/>
          <w:color w:val="0000FF"/>
          <w:u w:val="single" w:color="0000FF"/>
          <w:shd w:val="clear" w:color="auto" w:fill="FFFFFF"/>
        </w:rPr>
        <w:t>&lt;&gt;</w:t>
      </w:r>
    </w:p>
    <w:p w14:paraId="0EAF9869" w14:textId="77777777" w:rsidR="002B75B3" w:rsidRDefault="006A6273">
      <w:pPr>
        <w:pStyle w:val="Default"/>
        <w:spacing w:before="0" w:line="240" w:lineRule="auto"/>
        <w:rPr>
          <w:rStyle w:val="None"/>
          <w:rFonts w:ascii="Helvetica" w:eastAsia="Helvetica" w:hAnsi="Helvetica" w:cs="Helvetica"/>
          <w:color w:val="5856D6"/>
          <w:u w:color="0000FF"/>
          <w:shd w:val="clear" w:color="auto" w:fill="FFFFFF"/>
        </w:rPr>
      </w:pPr>
      <w:hyperlink r:id="rId11" w:history="1">
        <w:r>
          <w:rPr>
            <w:rStyle w:val="Hyperlink1"/>
            <w:rFonts w:ascii="Helvetica" w:hAnsi="Helvetica"/>
            <w:color w:val="0000FF"/>
            <w:u w:color="0000FF"/>
            <w:shd w:val="clear" w:color="auto" w:fill="FFFFFF"/>
            <w:lang w:val="it-IT"/>
          </w:rPr>
          <w:t>www.pubb.uk</w:t>
        </w:r>
      </w:hyperlink>
    </w:p>
    <w:p w14:paraId="0176A6F3" w14:textId="77777777" w:rsidR="002B75B3" w:rsidRDefault="006A6273">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rPr>
        <w:t>&lt;&gt;</w:t>
      </w:r>
    </w:p>
    <w:p w14:paraId="3FEF7199" w14:textId="77777777" w:rsidR="002B75B3" w:rsidRDefault="002B75B3">
      <w:pPr>
        <w:pStyle w:val="Default"/>
        <w:spacing w:before="0" w:line="240" w:lineRule="auto"/>
        <w:rPr>
          <w:rStyle w:val="None"/>
          <w:rFonts w:ascii="Helvetica" w:eastAsia="Helvetica" w:hAnsi="Helvetica" w:cs="Helvetica"/>
          <w:color w:val="5856D6"/>
          <w:shd w:val="clear" w:color="auto" w:fill="FFFFFF"/>
        </w:rPr>
      </w:pPr>
    </w:p>
    <w:p w14:paraId="5FE5D2B2"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On 23 Jul 2021, at 10:54, PUBB UK &lt;</w:t>
      </w:r>
      <w:r>
        <w:rPr>
          <w:rStyle w:val="None"/>
          <w:rFonts w:ascii="Helvetica" w:hAnsi="Helvetica"/>
          <w:color w:val="00AFCD"/>
          <w:shd w:val="clear" w:color="auto" w:fill="FFFFFF"/>
          <w:lang w:val="fr-FR"/>
        </w:rPr>
        <w:t xml:space="preserve"> </w:t>
      </w:r>
      <w:r>
        <w:rPr>
          <w:rStyle w:val="None"/>
          <w:rFonts w:ascii="Helvetica" w:hAnsi="Helvetica"/>
          <w:color w:val="00AFCD"/>
          <w:shd w:val="clear" w:color="auto" w:fill="FFFFFF"/>
        </w:rPr>
        <w:t>&gt; wrote:</w:t>
      </w:r>
    </w:p>
    <w:p w14:paraId="0ED0F359"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de-DE"/>
        </w:rPr>
        <w:t>Dear Mr Baumann</w:t>
      </w:r>
    </w:p>
    <w:p w14:paraId="01145A67"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 xml:space="preserve"> </w:t>
      </w:r>
    </w:p>
    <w:p w14:paraId="04DCD652"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 xml:space="preserve">Have you had the opportunity to consider our below request? We remain at your disposal for any additional information and are looking forward to hearing from you. </w:t>
      </w:r>
    </w:p>
    <w:p w14:paraId="2716C469"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 xml:space="preserve"> </w:t>
      </w:r>
    </w:p>
    <w:p w14:paraId="2F79AD18"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Yours sincerely,</w:t>
      </w:r>
    </w:p>
    <w:p w14:paraId="69F24E11" w14:textId="77777777" w:rsidR="002B75B3" w:rsidRDefault="006A6273">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rPr>
        <w:t xml:space="preserve"> </w:t>
      </w:r>
    </w:p>
    <w:p w14:paraId="0FA9CA4B" w14:textId="77777777" w:rsidR="002B75B3" w:rsidRDefault="006A6273">
      <w:pPr>
        <w:pStyle w:val="Default"/>
        <w:spacing w:before="0" w:line="240" w:lineRule="auto"/>
        <w:rPr>
          <w:rFonts w:ascii="Helvetica" w:eastAsia="Helvetica" w:hAnsi="Helvetica" w:cs="Helvetica"/>
          <w:color w:val="00AFCD"/>
          <w:shd w:val="clear" w:color="auto" w:fill="FFFFFF"/>
        </w:rPr>
      </w:pPr>
      <w:r>
        <w:rPr>
          <w:rFonts w:ascii="Helvetica" w:hAnsi="Helvetica"/>
          <w:color w:val="00AFCD"/>
          <w:shd w:val="clear" w:color="auto" w:fill="FFFFFF"/>
        </w:rPr>
        <w:t>&lt;&gt;</w:t>
      </w:r>
    </w:p>
    <w:p w14:paraId="7FC24E73" w14:textId="77777777" w:rsidR="002B75B3" w:rsidRDefault="006A6273">
      <w:pPr>
        <w:pStyle w:val="Default"/>
        <w:spacing w:before="0" w:line="240" w:lineRule="auto"/>
        <w:rPr>
          <w:rFonts w:ascii="Helvetica" w:eastAsia="Helvetica" w:hAnsi="Helvetica" w:cs="Helvetica"/>
          <w:color w:val="00AFCD"/>
          <w:shd w:val="clear" w:color="auto" w:fill="FFFFFF"/>
        </w:rPr>
      </w:pPr>
      <w:r>
        <w:rPr>
          <w:rStyle w:val="None"/>
          <w:rFonts w:ascii="Helvetica" w:hAnsi="Helvetica"/>
          <w:b/>
          <w:bCs/>
          <w:color w:val="00AFCD"/>
          <w:shd w:val="clear" w:color="auto" w:fill="FFFFFF"/>
        </w:rPr>
        <w:t>P</w:t>
      </w:r>
      <w:r>
        <w:rPr>
          <w:rFonts w:ascii="Helvetica" w:hAnsi="Helvetica"/>
          <w:color w:val="00AFCD"/>
          <w:shd w:val="clear" w:color="auto" w:fill="FFFFFF"/>
        </w:rPr>
        <w:t xml:space="preserve">rofessional </w:t>
      </w:r>
      <w:r>
        <w:rPr>
          <w:rStyle w:val="None"/>
          <w:rFonts w:ascii="Helvetica" w:hAnsi="Helvetica"/>
          <w:b/>
          <w:bCs/>
          <w:color w:val="00AFCD"/>
          <w:shd w:val="clear" w:color="auto" w:fill="FFFFFF"/>
        </w:rPr>
        <w:t>U</w:t>
      </w:r>
      <w:r>
        <w:rPr>
          <w:rFonts w:ascii="Helvetica" w:hAnsi="Helvetica"/>
          <w:color w:val="00AFCD"/>
          <w:shd w:val="clear" w:color="auto" w:fill="FFFFFF"/>
        </w:rPr>
        <w:t xml:space="preserve">nion of </w:t>
      </w:r>
      <w:r>
        <w:rPr>
          <w:rStyle w:val="None"/>
          <w:rFonts w:ascii="Helvetica" w:hAnsi="Helvetica"/>
          <w:b/>
          <w:bCs/>
          <w:color w:val="00AFCD"/>
          <w:shd w:val="clear" w:color="auto" w:fill="FFFFFF"/>
        </w:rPr>
        <w:t>B</w:t>
      </w:r>
      <w:r>
        <w:rPr>
          <w:rFonts w:ascii="Helvetica" w:hAnsi="Helvetica"/>
          <w:color w:val="00AFCD"/>
          <w:shd w:val="clear" w:color="auto" w:fill="FFFFFF"/>
        </w:rPr>
        <w:t xml:space="preserve">elarusians in </w:t>
      </w:r>
      <w:r>
        <w:rPr>
          <w:rStyle w:val="None"/>
          <w:rFonts w:ascii="Helvetica" w:hAnsi="Helvetica"/>
          <w:b/>
          <w:bCs/>
          <w:color w:val="00AFCD"/>
          <w:shd w:val="clear" w:color="auto" w:fill="FFFFFF"/>
        </w:rPr>
        <w:t>B</w:t>
      </w:r>
      <w:r>
        <w:rPr>
          <w:rFonts w:ascii="Helvetica" w:hAnsi="Helvetica"/>
          <w:color w:val="00AFCD"/>
          <w:shd w:val="clear" w:color="auto" w:fill="FFFFFF"/>
          <w:lang w:val="fr-FR"/>
        </w:rPr>
        <w:t>ritain</w:t>
      </w:r>
    </w:p>
    <w:p w14:paraId="5C487C40" w14:textId="77777777" w:rsidR="002B75B3" w:rsidRDefault="006A6273">
      <w:pPr>
        <w:pStyle w:val="Default"/>
        <w:spacing w:before="0" w:line="240" w:lineRule="auto"/>
        <w:rPr>
          <w:rStyle w:val="None"/>
          <w:rFonts w:ascii="Helvetica" w:eastAsia="Helvetica" w:hAnsi="Helvetica" w:cs="Helvetica"/>
          <w:color w:val="00AFCD"/>
          <w:u w:color="0000FF"/>
          <w:shd w:val="clear" w:color="auto" w:fill="FFFFFF"/>
        </w:rPr>
      </w:pPr>
      <w:r>
        <w:rPr>
          <w:rFonts w:ascii="Helvetica" w:hAnsi="Helvetica"/>
          <w:color w:val="0000FF"/>
          <w:u w:val="single" w:color="0000FF"/>
          <w:shd w:val="clear" w:color="auto" w:fill="FFFFFF"/>
        </w:rPr>
        <w:t>&lt;&gt;</w:t>
      </w:r>
    </w:p>
    <w:p w14:paraId="63D3816F" w14:textId="77777777" w:rsidR="002B75B3" w:rsidRDefault="006A6273">
      <w:pPr>
        <w:pStyle w:val="Default"/>
        <w:spacing w:before="0" w:line="240" w:lineRule="auto"/>
        <w:rPr>
          <w:rStyle w:val="None"/>
          <w:rFonts w:ascii="Helvetica" w:eastAsia="Helvetica" w:hAnsi="Helvetica" w:cs="Helvetica"/>
          <w:color w:val="00AFCD"/>
          <w:u w:color="0000FF"/>
          <w:shd w:val="clear" w:color="auto" w:fill="FFFFFF"/>
        </w:rPr>
      </w:pPr>
      <w:hyperlink r:id="rId12" w:history="1">
        <w:r>
          <w:rPr>
            <w:rStyle w:val="Hyperlink1"/>
            <w:rFonts w:ascii="Helvetica" w:hAnsi="Helvetica"/>
            <w:color w:val="0000FF"/>
            <w:u w:color="0000FF"/>
            <w:shd w:val="clear" w:color="auto" w:fill="FFFFFF"/>
            <w:lang w:val="it-IT"/>
          </w:rPr>
          <w:t>www.pubb.uk</w:t>
        </w:r>
      </w:hyperlink>
    </w:p>
    <w:p w14:paraId="44196587" w14:textId="77777777" w:rsidR="002B75B3" w:rsidRDefault="006A6273">
      <w:pPr>
        <w:pStyle w:val="Default"/>
        <w:spacing w:before="0" w:line="240" w:lineRule="auto"/>
        <w:rPr>
          <w:rFonts w:ascii="Helvetica" w:eastAsia="Helvetica" w:hAnsi="Helvetica" w:cs="Helvetica"/>
          <w:color w:val="00AFCD"/>
          <w:shd w:val="clear" w:color="auto" w:fill="FFFFFF"/>
        </w:rPr>
      </w:pPr>
      <w:r>
        <w:rPr>
          <w:rFonts w:ascii="Helvetica" w:hAnsi="Helvetica"/>
          <w:color w:val="00AFCD"/>
          <w:shd w:val="clear" w:color="auto" w:fill="FFFFFF"/>
        </w:rPr>
        <w:t>&lt;&gt;</w:t>
      </w:r>
    </w:p>
    <w:p w14:paraId="1D58BC98" w14:textId="77777777" w:rsidR="002B75B3" w:rsidRDefault="002B75B3">
      <w:pPr>
        <w:pStyle w:val="Default"/>
        <w:spacing w:before="0" w:line="240" w:lineRule="auto"/>
        <w:rPr>
          <w:rStyle w:val="None"/>
          <w:rFonts w:ascii="Helvetica" w:eastAsia="Helvetica" w:hAnsi="Helvetica" w:cs="Helvetica"/>
          <w:color w:val="00AFCD"/>
          <w:shd w:val="clear" w:color="auto" w:fill="FFFFFF"/>
        </w:rPr>
      </w:pPr>
    </w:p>
    <w:p w14:paraId="7047D0CF" w14:textId="77777777" w:rsidR="002B75B3" w:rsidRDefault="006A6273">
      <w:pPr>
        <w:pStyle w:val="Default"/>
        <w:spacing w:before="0" w:line="240" w:lineRule="auto"/>
        <w:rPr>
          <w:rStyle w:val="None"/>
          <w:rFonts w:ascii="Helvetica" w:eastAsia="Helvetica" w:hAnsi="Helvetica" w:cs="Helvetica"/>
          <w:color w:val="12C00E"/>
          <w:shd w:val="clear" w:color="auto" w:fill="FFFFFF"/>
        </w:rPr>
      </w:pPr>
      <w:r>
        <w:rPr>
          <w:rStyle w:val="None"/>
          <w:rFonts w:ascii="Helvetica" w:hAnsi="Helvetica"/>
          <w:color w:val="12C00E"/>
          <w:shd w:val="clear" w:color="auto" w:fill="FFFFFF"/>
        </w:rPr>
        <w:t>On 8 Jul 2021, at 09:41, PUBB UK &lt;</w:t>
      </w:r>
      <w:hyperlink r:id="rId13" w:history="1">
        <w:r>
          <w:rPr>
            <w:rStyle w:val="Hyperlink0"/>
            <w:rFonts w:ascii="Helvetica" w:hAnsi="Helvetica"/>
            <w:lang w:val="it-IT"/>
          </w:rPr>
          <w:t>pubb.uk.by@gmail.com</w:t>
        </w:r>
      </w:hyperlink>
      <w:r>
        <w:rPr>
          <w:rStyle w:val="None"/>
          <w:rFonts w:ascii="Helvetica" w:hAnsi="Helvetica"/>
          <w:color w:val="12C00E"/>
          <w:shd w:val="clear" w:color="auto" w:fill="FFFFFF"/>
        </w:rPr>
        <w:t>&gt; wrote:</w:t>
      </w:r>
    </w:p>
    <w:p w14:paraId="0E227AE1"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lang w:val="de-DE"/>
        </w:rPr>
        <w:t>Dear Mr Baumann,</w:t>
      </w:r>
    </w:p>
    <w:p w14:paraId="5BD0CFF2"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74C65851"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We, the Professional Union of Belarusians in Britain (PUBB), the People</w:t>
      </w:r>
      <w:r>
        <w:rPr>
          <w:rStyle w:val="None"/>
          <w:rFonts w:ascii="Arial" w:hAnsi="Arial"/>
          <w:color w:val="12C00E"/>
          <w:shd w:val="clear" w:color="auto" w:fill="FFFFFF"/>
          <w:rtl/>
        </w:rPr>
        <w:t>’</w:t>
      </w:r>
      <w:r>
        <w:rPr>
          <w:rStyle w:val="None"/>
          <w:rFonts w:ascii="Arial" w:hAnsi="Arial"/>
          <w:color w:val="12C00E"/>
          <w:shd w:val="clear" w:color="auto" w:fill="FFFFFF"/>
        </w:rPr>
        <w:t xml:space="preserve">s </w:t>
      </w:r>
      <w:r>
        <w:rPr>
          <w:rStyle w:val="None"/>
          <w:rFonts w:ascii="Arial" w:hAnsi="Arial"/>
          <w:color w:val="12C00E"/>
          <w:shd w:val="clear" w:color="auto" w:fill="FFFFFF"/>
        </w:rPr>
        <w:t>Embassy of Belarus in the UK and the Belarusian Community Group "</w:t>
      </w:r>
      <w:proofErr w:type="spellStart"/>
      <w:r>
        <w:rPr>
          <w:rStyle w:val="None"/>
          <w:rFonts w:ascii="Arial" w:hAnsi="Arial"/>
          <w:color w:val="12C00E"/>
          <w:shd w:val="clear" w:color="auto" w:fill="FFFFFF"/>
        </w:rPr>
        <w:t>Nadzeya</w:t>
      </w:r>
      <w:proofErr w:type="spellEnd"/>
      <w:r>
        <w:rPr>
          <w:rStyle w:val="None"/>
          <w:rFonts w:ascii="Arial" w:hAnsi="Arial"/>
          <w:color w:val="12C00E"/>
          <w:shd w:val="clear" w:color="auto" w:fill="FFFFFF"/>
        </w:rPr>
        <w:t>" are reaching out to you regarding the placing of a television advertisement for Bayer on Belarusian State Television.</w:t>
      </w:r>
    </w:p>
    <w:p w14:paraId="783720B8"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75EF3870"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We urge you to abstain from placing further advertisements on B</w:t>
      </w:r>
      <w:r>
        <w:rPr>
          <w:rStyle w:val="None"/>
          <w:rFonts w:ascii="Arial" w:hAnsi="Arial"/>
          <w:color w:val="12C00E"/>
          <w:shd w:val="clear" w:color="auto" w:fill="FFFFFF"/>
        </w:rPr>
        <w:t xml:space="preserve">elarusian TV channels. Indeed, Belarusian state television is a propaganda tool used to distort the truth, intimidate the </w:t>
      </w:r>
      <w:proofErr w:type="gramStart"/>
      <w:r>
        <w:rPr>
          <w:rStyle w:val="None"/>
          <w:rFonts w:ascii="Arial" w:hAnsi="Arial"/>
          <w:color w:val="12C00E"/>
          <w:shd w:val="clear" w:color="auto" w:fill="FFFFFF"/>
        </w:rPr>
        <w:t>population</w:t>
      </w:r>
      <w:proofErr w:type="gramEnd"/>
      <w:r>
        <w:rPr>
          <w:rStyle w:val="None"/>
          <w:rFonts w:ascii="Arial" w:hAnsi="Arial"/>
          <w:color w:val="12C00E"/>
          <w:shd w:val="clear" w:color="auto" w:fill="FFFFFF"/>
        </w:rPr>
        <w:t xml:space="preserve"> and support the illegitimate regime and state terrorism:</w:t>
      </w:r>
    </w:p>
    <w:p w14:paraId="75551BCB"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5D18255E" w14:textId="77777777" w:rsidR="002B75B3" w:rsidRDefault="006A6273">
      <w:pPr>
        <w:pStyle w:val="Default"/>
        <w:numPr>
          <w:ilvl w:val="0"/>
          <w:numId w:val="2"/>
        </w:numPr>
        <w:spacing w:before="0" w:line="240" w:lineRule="auto"/>
        <w:jc w:val="both"/>
        <w:rPr>
          <w:rFonts w:ascii="Arial" w:hAnsi="Arial"/>
          <w:color w:val="12C00E"/>
        </w:rPr>
      </w:pPr>
      <w:r>
        <w:rPr>
          <w:rStyle w:val="None"/>
          <w:rFonts w:ascii="Arial" w:hAnsi="Arial"/>
          <w:color w:val="12C00E"/>
          <w:shd w:val="clear" w:color="auto" w:fill="FFFFFF"/>
        </w:rPr>
        <w:lastRenderedPageBreak/>
        <w:t xml:space="preserve">The </w:t>
      </w:r>
      <w:proofErr w:type="spellStart"/>
      <w:r>
        <w:rPr>
          <w:rStyle w:val="None"/>
          <w:rFonts w:ascii="Arial" w:hAnsi="Arial"/>
          <w:color w:val="12C00E"/>
          <w:shd w:val="clear" w:color="auto" w:fill="FFFFFF"/>
        </w:rPr>
        <w:t>highjacking</w:t>
      </w:r>
      <w:proofErr w:type="spellEnd"/>
      <w:r>
        <w:rPr>
          <w:rStyle w:val="None"/>
          <w:rFonts w:ascii="Arial" w:hAnsi="Arial"/>
          <w:color w:val="12C00E"/>
          <w:shd w:val="clear" w:color="auto" w:fill="FFFFFF"/>
        </w:rPr>
        <w:t xml:space="preserve"> of the Ryanair civilian plane on 23 May was calle</w:t>
      </w:r>
      <w:r>
        <w:rPr>
          <w:rStyle w:val="None"/>
          <w:rFonts w:ascii="Arial" w:hAnsi="Arial"/>
          <w:color w:val="12C00E"/>
          <w:shd w:val="clear" w:color="auto" w:fill="FFFFFF"/>
        </w:rPr>
        <w:t xml:space="preserve">d the </w:t>
      </w:r>
      <w:r>
        <w:rPr>
          <w:rStyle w:val="None"/>
          <w:rFonts w:ascii="Arial" w:hAnsi="Arial"/>
          <w:color w:val="12C00E"/>
          <w:shd w:val="clear" w:color="auto" w:fill="FFFFFF"/>
          <w:rtl/>
          <w:lang w:val="ar-SA"/>
        </w:rPr>
        <w:t>“</w:t>
      </w:r>
      <w:r>
        <w:rPr>
          <w:rStyle w:val="None"/>
          <w:rFonts w:ascii="Arial" w:hAnsi="Arial"/>
          <w:color w:val="12C00E"/>
          <w:shd w:val="clear" w:color="auto" w:fill="FFFFFF"/>
        </w:rPr>
        <w:t>salvation of Europe</w:t>
      </w:r>
      <w:r>
        <w:rPr>
          <w:rStyle w:val="None"/>
          <w:rFonts w:ascii="Arial" w:hAnsi="Arial"/>
          <w:color w:val="12C00E"/>
          <w:shd w:val="clear" w:color="auto" w:fill="FFFFFF"/>
        </w:rPr>
        <w:t xml:space="preserve">” </w:t>
      </w:r>
      <w:r>
        <w:rPr>
          <w:rStyle w:val="None"/>
          <w:rFonts w:ascii="Arial" w:hAnsi="Arial"/>
          <w:color w:val="12C00E"/>
          <w:shd w:val="clear" w:color="auto" w:fill="FFFFFF"/>
        </w:rPr>
        <w:t xml:space="preserve">by the ONT channel. The broadcasting of Roman </w:t>
      </w:r>
      <w:proofErr w:type="spellStart"/>
      <w:r>
        <w:rPr>
          <w:rStyle w:val="None"/>
          <w:rFonts w:ascii="Arial" w:hAnsi="Arial"/>
          <w:color w:val="12C00E"/>
          <w:shd w:val="clear" w:color="auto" w:fill="FFFFFF"/>
        </w:rPr>
        <w:t>Protasevich</w:t>
      </w:r>
      <w:proofErr w:type="spellEnd"/>
      <w:r>
        <w:rPr>
          <w:rStyle w:val="None"/>
          <w:rFonts w:ascii="Arial" w:hAnsi="Arial"/>
          <w:color w:val="12C00E"/>
          <w:shd w:val="clear" w:color="auto" w:fill="FFFFFF"/>
          <w:rtl/>
        </w:rPr>
        <w:t>’</w:t>
      </w:r>
      <w:r>
        <w:rPr>
          <w:rStyle w:val="None"/>
          <w:rFonts w:ascii="Arial" w:hAnsi="Arial"/>
          <w:color w:val="12C00E"/>
          <w:shd w:val="clear" w:color="auto" w:fill="FFFFFF"/>
        </w:rPr>
        <w:t xml:space="preserve">s </w:t>
      </w:r>
      <w:r>
        <w:rPr>
          <w:rStyle w:val="None"/>
          <w:rFonts w:ascii="Arial" w:hAnsi="Arial"/>
          <w:color w:val="12C00E"/>
          <w:shd w:val="clear" w:color="auto" w:fill="FFFFFF"/>
          <w:rtl/>
          <w:lang w:val="ar-SA"/>
        </w:rPr>
        <w:t>“</w:t>
      </w:r>
      <w:r>
        <w:rPr>
          <w:rStyle w:val="None"/>
          <w:rFonts w:ascii="Arial" w:hAnsi="Arial"/>
          <w:color w:val="12C00E"/>
          <w:shd w:val="clear" w:color="auto" w:fill="FFFFFF"/>
          <w:lang w:val="fr-FR"/>
        </w:rPr>
        <w:t>confessions</w:t>
      </w:r>
      <w:r>
        <w:rPr>
          <w:rStyle w:val="None"/>
          <w:rFonts w:ascii="Arial" w:hAnsi="Arial"/>
          <w:color w:val="12C00E"/>
          <w:shd w:val="clear" w:color="auto" w:fill="FFFFFF"/>
        </w:rPr>
        <w:t xml:space="preserve">” </w:t>
      </w:r>
      <w:r>
        <w:rPr>
          <w:rStyle w:val="None"/>
          <w:rFonts w:ascii="Arial" w:hAnsi="Arial"/>
          <w:color w:val="12C00E"/>
          <w:shd w:val="clear" w:color="auto" w:fill="FFFFFF"/>
        </w:rPr>
        <w:t xml:space="preserve">and also the </w:t>
      </w:r>
      <w:r>
        <w:rPr>
          <w:rStyle w:val="None"/>
          <w:rFonts w:ascii="Arial" w:hAnsi="Arial"/>
          <w:color w:val="12C00E"/>
          <w:shd w:val="clear" w:color="auto" w:fill="FFFFFF"/>
          <w:rtl/>
          <w:lang w:val="ar-SA"/>
        </w:rPr>
        <w:t>“</w:t>
      </w:r>
      <w:r>
        <w:rPr>
          <w:rStyle w:val="None"/>
          <w:rFonts w:ascii="Arial" w:hAnsi="Arial"/>
          <w:color w:val="12C00E"/>
          <w:shd w:val="clear" w:color="auto" w:fill="FFFFFF"/>
        </w:rPr>
        <w:t>interviews</w:t>
      </w:r>
      <w:r>
        <w:rPr>
          <w:rStyle w:val="None"/>
          <w:rFonts w:ascii="Arial" w:hAnsi="Arial"/>
          <w:color w:val="12C00E"/>
          <w:shd w:val="clear" w:color="auto" w:fill="FFFFFF"/>
        </w:rPr>
        <w:t xml:space="preserve">” </w:t>
      </w:r>
      <w:r>
        <w:rPr>
          <w:rStyle w:val="None"/>
          <w:rFonts w:ascii="Arial" w:hAnsi="Arial"/>
          <w:color w:val="12C00E"/>
          <w:shd w:val="clear" w:color="auto" w:fill="FFFFFF"/>
        </w:rPr>
        <w:t xml:space="preserve">were clearly </w:t>
      </w:r>
      <w:proofErr w:type="spellStart"/>
      <w:r>
        <w:rPr>
          <w:rStyle w:val="None"/>
          <w:rFonts w:ascii="Arial" w:hAnsi="Arial"/>
          <w:color w:val="12C00E"/>
          <w:shd w:val="clear" w:color="auto" w:fill="FFFFFF"/>
        </w:rPr>
        <w:t>conductedunder</w:t>
      </w:r>
      <w:proofErr w:type="spellEnd"/>
      <w:r>
        <w:rPr>
          <w:rStyle w:val="None"/>
          <w:rFonts w:ascii="Arial" w:hAnsi="Arial"/>
          <w:color w:val="12C00E"/>
          <w:shd w:val="clear" w:color="auto" w:fill="FFFFFF"/>
        </w:rPr>
        <w:t xml:space="preserve"> duress and amounts to complicity in torture according to international legal practice. As early as </w:t>
      </w:r>
      <w:r>
        <w:rPr>
          <w:rStyle w:val="None"/>
          <w:rFonts w:ascii="Arial" w:hAnsi="Arial"/>
          <w:color w:val="12C00E"/>
          <w:shd w:val="clear" w:color="auto" w:fill="FFFFFF"/>
        </w:rPr>
        <w:t xml:space="preserve">November 2020, the political prisoner, </w:t>
      </w:r>
      <w:proofErr w:type="spellStart"/>
      <w:r>
        <w:rPr>
          <w:rStyle w:val="None"/>
          <w:rFonts w:ascii="Arial" w:hAnsi="Arial"/>
          <w:color w:val="12C00E"/>
          <w:shd w:val="clear" w:color="auto" w:fill="FFFFFF"/>
        </w:rPr>
        <w:t>Mikalai</w:t>
      </w:r>
      <w:proofErr w:type="spellEnd"/>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Dziadok</w:t>
      </w:r>
      <w:proofErr w:type="spellEnd"/>
      <w:r>
        <w:rPr>
          <w:rStyle w:val="None"/>
          <w:rFonts w:ascii="Arial" w:hAnsi="Arial"/>
          <w:color w:val="12C00E"/>
          <w:shd w:val="clear" w:color="auto" w:fill="FFFFFF"/>
        </w:rPr>
        <w:t>, was shown on Belarusian state television and forced to make a confession of guilt visibly under torture. Numerous other opponents of the regime are regularly forced to confess their guilt on Belarusia</w:t>
      </w:r>
      <w:r>
        <w:rPr>
          <w:rStyle w:val="None"/>
          <w:rFonts w:ascii="Arial" w:hAnsi="Arial"/>
          <w:color w:val="12C00E"/>
          <w:shd w:val="clear" w:color="auto" w:fill="FFFFFF"/>
        </w:rPr>
        <w:t>n state television.</w:t>
      </w:r>
    </w:p>
    <w:p w14:paraId="025E7346" w14:textId="77777777" w:rsidR="002B75B3" w:rsidRDefault="006A6273">
      <w:pPr>
        <w:pStyle w:val="Default"/>
        <w:numPr>
          <w:ilvl w:val="0"/>
          <w:numId w:val="2"/>
        </w:numPr>
        <w:spacing w:before="0" w:line="240" w:lineRule="auto"/>
        <w:jc w:val="both"/>
        <w:rPr>
          <w:rFonts w:ascii="Arial" w:hAnsi="Arial"/>
          <w:color w:val="12C00E"/>
        </w:rPr>
      </w:pPr>
      <w:r>
        <w:rPr>
          <w:rStyle w:val="None"/>
          <w:rFonts w:ascii="Arial" w:hAnsi="Arial"/>
          <w:color w:val="12C00E"/>
          <w:shd w:val="clear" w:color="auto" w:fill="FFFFFF"/>
        </w:rPr>
        <w:t xml:space="preserve">On 1st of June 2021, the </w:t>
      </w:r>
      <w:r>
        <w:rPr>
          <w:rStyle w:val="None"/>
          <w:rFonts w:ascii="Arial" w:hAnsi="Arial"/>
          <w:color w:val="0000FF"/>
          <w:shd w:val="clear" w:color="auto" w:fill="F7F7F7"/>
        </w:rPr>
        <w:t> </w:t>
      </w:r>
      <w:hyperlink r:id="rId14" w:history="1">
        <w:r>
          <w:rPr>
            <w:rStyle w:val="Hyperlink2"/>
            <w:rFonts w:ascii="Arial" w:hAnsi="Arial"/>
          </w:rPr>
          <w:t xml:space="preserve">European Broadcasting Union (EBU) expelled </w:t>
        </w:r>
        <w:r>
          <w:rPr>
            <w:rStyle w:val="None"/>
            <w:rFonts w:ascii="Arial" w:hAnsi="Arial"/>
            <w:color w:val="0000FF"/>
            <w:u w:val="single"/>
            <w:shd w:val="clear" w:color="auto" w:fill="FFFFFF"/>
            <w:lang w:val="es-ES_tradnl"/>
          </w:rPr>
          <w:t>Belteleradio</w:t>
        </w:r>
      </w:hyperlink>
      <w:r>
        <w:rPr>
          <w:rStyle w:val="None"/>
          <w:rFonts w:ascii="Arial" w:hAnsi="Arial"/>
          <w:color w:val="12C00E"/>
          <w:shd w:val="clear" w:color="auto" w:fill="FFFFFF"/>
        </w:rPr>
        <w:t xml:space="preserve"> in view of concerns regarding the public Belarusian broadcaster</w:t>
      </w:r>
      <w:r>
        <w:rPr>
          <w:rStyle w:val="None"/>
          <w:rFonts w:ascii="Arial" w:hAnsi="Arial"/>
          <w:color w:val="12C00E"/>
          <w:shd w:val="clear" w:color="auto" w:fill="FFFFFF"/>
          <w:rtl/>
        </w:rPr>
        <w:t>’</w:t>
      </w:r>
      <w:r>
        <w:rPr>
          <w:rStyle w:val="None"/>
          <w:rFonts w:ascii="Arial" w:hAnsi="Arial"/>
          <w:color w:val="12C00E"/>
          <w:shd w:val="clear" w:color="auto" w:fill="FFFFFF"/>
        </w:rPr>
        <w:t>s ability to uphold the EBU core values of freedom of expression, independence and accountability.</w:t>
      </w:r>
      <w:r>
        <w:rPr>
          <w:rStyle w:val="None"/>
          <w:rFonts w:ascii="Arial" w:hAnsi="Arial"/>
          <w:color w:val="12C00E"/>
          <w:shd w:val="clear" w:color="auto" w:fill="FFFFFF"/>
        </w:rPr>
        <w:t> </w:t>
      </w:r>
    </w:p>
    <w:p w14:paraId="7C78FC06" w14:textId="77777777" w:rsidR="002B75B3" w:rsidRDefault="006A6273">
      <w:pPr>
        <w:pStyle w:val="Default"/>
        <w:numPr>
          <w:ilvl w:val="0"/>
          <w:numId w:val="2"/>
        </w:numPr>
        <w:spacing w:before="0" w:line="240" w:lineRule="auto"/>
        <w:jc w:val="both"/>
        <w:rPr>
          <w:rFonts w:ascii="Arial" w:hAnsi="Arial"/>
          <w:i/>
          <w:iCs/>
          <w:color w:val="12C00E"/>
          <w:shd w:val="clear" w:color="auto" w:fill="FFFFFF"/>
        </w:rPr>
      </w:pPr>
      <w:r>
        <w:rPr>
          <w:rStyle w:val="None"/>
          <w:rFonts w:ascii="Arial" w:hAnsi="Arial"/>
          <w:color w:val="12C00E"/>
          <w:shd w:val="clear" w:color="auto" w:fill="FFFFFF"/>
        </w:rPr>
        <w:t xml:space="preserve">The </w:t>
      </w:r>
      <w:hyperlink r:id="rId15" w:history="1">
        <w:r>
          <w:rPr>
            <w:rStyle w:val="Hyperlink3"/>
            <w:rFonts w:ascii="Arial" w:hAnsi="Arial"/>
            <w:shd w:val="clear" w:color="auto" w:fill="FFFFFF"/>
          </w:rPr>
          <w:t>chairman</w:t>
        </w:r>
      </w:hyperlink>
      <w:r>
        <w:rPr>
          <w:rStyle w:val="None"/>
          <w:rFonts w:ascii="Arial" w:hAnsi="Arial"/>
          <w:color w:val="12C00E"/>
          <w:shd w:val="clear" w:color="auto" w:fill="FFFFFF"/>
        </w:rPr>
        <w:t xml:space="preserve"> and </w:t>
      </w:r>
      <w:hyperlink r:id="rId16" w:history="1">
        <w:r>
          <w:rPr>
            <w:rStyle w:val="Hyperlink3"/>
            <w:rFonts w:ascii="Arial" w:hAnsi="Arial"/>
            <w:shd w:val="clear" w:color="auto" w:fill="FFFFFF"/>
          </w:rPr>
          <w:t xml:space="preserve">vice chair of </w:t>
        </w:r>
        <w:proofErr w:type="spellStart"/>
        <w:r>
          <w:rPr>
            <w:rStyle w:val="Hyperlink3"/>
            <w:rFonts w:ascii="Arial" w:hAnsi="Arial"/>
            <w:shd w:val="clear" w:color="auto" w:fill="FFFFFF"/>
          </w:rPr>
          <w:t>Belteleradio</w:t>
        </w:r>
        <w:proofErr w:type="spellEnd"/>
        <w:r>
          <w:rPr>
            <w:rStyle w:val="Hyperlink3"/>
            <w:rFonts w:ascii="Arial" w:hAnsi="Arial"/>
            <w:shd w:val="clear" w:color="auto" w:fill="FFFFFF"/>
          </w:rPr>
          <w:t xml:space="preserve"> are both on the EU sanctions list</w:t>
        </w:r>
      </w:hyperlink>
      <w:r>
        <w:rPr>
          <w:rStyle w:val="None"/>
          <w:rFonts w:ascii="Arial" w:hAnsi="Arial"/>
          <w:color w:val="0000FF"/>
          <w:shd w:val="clear" w:color="auto" w:fill="FFFFFF"/>
        </w:rPr>
        <w:t xml:space="preserve"> </w:t>
      </w:r>
      <w:r>
        <w:rPr>
          <w:rStyle w:val="None"/>
          <w:rFonts w:ascii="Arial" w:hAnsi="Arial"/>
          <w:color w:val="12C00E"/>
          <w:shd w:val="clear" w:color="auto" w:fill="FFFFFF"/>
        </w:rPr>
        <w:t xml:space="preserve">because respectively </w:t>
      </w:r>
      <w:r>
        <w:rPr>
          <w:rStyle w:val="None"/>
          <w:rFonts w:ascii="Arial" w:hAnsi="Arial"/>
          <w:color w:val="12C00E"/>
          <w:shd w:val="clear" w:color="auto" w:fill="FFFFFF"/>
          <w:rtl/>
          <w:lang w:val="ar-SA"/>
        </w:rPr>
        <w:t>“</w:t>
      </w:r>
      <w:r>
        <w:rPr>
          <w:rStyle w:val="None"/>
          <w:rFonts w:ascii="Arial" w:hAnsi="Arial"/>
          <w:color w:val="12C00E"/>
          <w:shd w:val="clear" w:color="auto" w:fill="FFFFFF"/>
        </w:rPr>
        <w:t xml:space="preserve">... </w:t>
      </w:r>
      <w:r>
        <w:rPr>
          <w:rFonts w:ascii="Arial" w:hAnsi="Arial"/>
          <w:i/>
          <w:iCs/>
          <w:color w:val="12C00E"/>
          <w:shd w:val="clear" w:color="auto" w:fill="FFFFFF"/>
        </w:rPr>
        <w:t xml:space="preserve">he is responsible for the dissemination of state propaganda in public media and continues to support the Lukashenka regime. </w:t>
      </w:r>
      <w:r>
        <w:rPr>
          <w:rFonts w:ascii="Arial" w:hAnsi="Arial"/>
          <w:i/>
          <w:iCs/>
          <w:color w:val="12C00E"/>
          <w:shd w:val="clear" w:color="auto" w:fill="FFFFFF"/>
        </w:rPr>
        <w:t xml:space="preserve">… </w:t>
      </w:r>
      <w:r>
        <w:rPr>
          <w:rStyle w:val="None"/>
          <w:rFonts w:ascii="Arial" w:hAnsi="Arial"/>
          <w:i/>
          <w:iCs/>
          <w:color w:val="12C00E"/>
          <w:u w:val="single"/>
          <w:shd w:val="clear" w:color="auto" w:fill="FFFFFF"/>
        </w:rPr>
        <w:t xml:space="preserve">he also fired striking employees of </w:t>
      </w:r>
      <w:proofErr w:type="spellStart"/>
      <w:r>
        <w:rPr>
          <w:rStyle w:val="None"/>
          <w:rFonts w:ascii="Arial" w:hAnsi="Arial"/>
          <w:i/>
          <w:iCs/>
          <w:color w:val="12C00E"/>
          <w:u w:val="single"/>
          <w:shd w:val="clear" w:color="auto" w:fill="FFFFFF"/>
        </w:rPr>
        <w:t>Belteleradio</w:t>
      </w:r>
      <w:proofErr w:type="spellEnd"/>
      <w:r>
        <w:rPr>
          <w:rFonts w:ascii="Arial" w:hAnsi="Arial"/>
          <w:i/>
          <w:iCs/>
          <w:color w:val="12C00E"/>
          <w:shd w:val="clear" w:color="auto" w:fill="FFFFFF"/>
        </w:rPr>
        <w:t xml:space="preserve"> Company under his management, thereby making him responsible for human rights violations</w:t>
      </w:r>
      <w:r>
        <w:rPr>
          <w:rStyle w:val="None"/>
          <w:rFonts w:ascii="Arial" w:hAnsi="Arial"/>
          <w:color w:val="12C00E"/>
          <w:shd w:val="clear" w:color="auto" w:fill="FFFFFF"/>
        </w:rPr>
        <w:t xml:space="preserve">” </w:t>
      </w:r>
      <w:r>
        <w:rPr>
          <w:rStyle w:val="None"/>
          <w:rFonts w:ascii="Arial" w:hAnsi="Arial"/>
          <w:color w:val="12C00E"/>
          <w:shd w:val="clear" w:color="auto" w:fill="FFFFFF"/>
        </w:rPr>
        <w:t xml:space="preserve">and </w:t>
      </w:r>
      <w:r>
        <w:rPr>
          <w:rStyle w:val="None"/>
          <w:rFonts w:ascii="Arial" w:hAnsi="Arial"/>
          <w:color w:val="12C00E"/>
          <w:shd w:val="clear" w:color="auto" w:fill="FFFFFF"/>
          <w:rtl/>
          <w:lang w:val="ar-SA"/>
        </w:rPr>
        <w:t>“</w:t>
      </w:r>
      <w:r>
        <w:rPr>
          <w:rFonts w:ascii="Arial" w:hAnsi="Arial"/>
          <w:i/>
          <w:iCs/>
          <w:color w:val="12C00E"/>
          <w:shd w:val="clear" w:color="auto" w:fill="FFFFFF"/>
        </w:rPr>
        <w:t xml:space="preserve">... has been willingly providing the Belarusian public with false information about the outcome of elections, protests and the repressions </w:t>
      </w:r>
      <w:r>
        <w:rPr>
          <w:rFonts w:ascii="Arial" w:hAnsi="Arial"/>
          <w:i/>
          <w:iCs/>
          <w:color w:val="12C00E"/>
          <w:shd w:val="clear" w:color="auto" w:fill="FFFFFF"/>
        </w:rPr>
        <w:t>perpetrated by the state authorities</w:t>
      </w:r>
      <w:proofErr w:type="gramStart"/>
      <w:r>
        <w:rPr>
          <w:rFonts w:ascii="Arial" w:hAnsi="Arial"/>
          <w:i/>
          <w:iCs/>
          <w:color w:val="12C00E"/>
          <w:shd w:val="clear" w:color="auto" w:fill="FFFFFF"/>
        </w:rPr>
        <w:t>...</w:t>
      </w:r>
      <w:r>
        <w:rPr>
          <w:rStyle w:val="None"/>
          <w:rFonts w:ascii="Arial" w:hAnsi="Arial"/>
          <w:color w:val="12C00E"/>
          <w:shd w:val="clear" w:color="auto" w:fill="FFFFFF"/>
        </w:rPr>
        <w:t>“</w:t>
      </w:r>
      <w:proofErr w:type="gramEnd"/>
      <w:r>
        <w:rPr>
          <w:rStyle w:val="None"/>
          <w:rFonts w:ascii="Arial" w:hAnsi="Arial"/>
          <w:color w:val="12C00E"/>
          <w:shd w:val="clear" w:color="auto" w:fill="FFFFFF"/>
        </w:rPr>
        <w:t> </w:t>
      </w:r>
    </w:p>
    <w:p w14:paraId="486969D8" w14:textId="77777777" w:rsidR="002B75B3" w:rsidRDefault="006A6273">
      <w:pPr>
        <w:pStyle w:val="Default"/>
        <w:numPr>
          <w:ilvl w:val="0"/>
          <w:numId w:val="2"/>
        </w:numPr>
        <w:spacing w:before="0" w:line="240" w:lineRule="auto"/>
        <w:jc w:val="both"/>
        <w:rPr>
          <w:rFonts w:ascii="Arial" w:hAnsi="Arial"/>
          <w:color w:val="12C00E"/>
        </w:rPr>
      </w:pPr>
      <w:r>
        <w:rPr>
          <w:rStyle w:val="None"/>
          <w:rFonts w:ascii="Arial" w:hAnsi="Arial"/>
          <w:color w:val="12C00E"/>
          <w:shd w:val="clear" w:color="auto" w:fill="FFFFFF"/>
        </w:rPr>
        <w:t>There is ample evidence of violations of workers' rights on Belarusian state television: pressure, intimidation, dismissals for participating in strikes and protests (see above quotes from the EU Regulations).</w:t>
      </w:r>
    </w:p>
    <w:p w14:paraId="0F0E5106" w14:textId="77777777" w:rsidR="002B75B3" w:rsidRDefault="006A6273">
      <w:pPr>
        <w:pStyle w:val="Default"/>
        <w:numPr>
          <w:ilvl w:val="0"/>
          <w:numId w:val="2"/>
        </w:numPr>
        <w:spacing w:before="0" w:line="240" w:lineRule="auto"/>
        <w:jc w:val="both"/>
        <w:rPr>
          <w:rFonts w:ascii="Arial" w:hAnsi="Arial"/>
          <w:color w:val="12C00E"/>
          <w:shd w:val="clear" w:color="auto" w:fill="FFFFFF"/>
        </w:rPr>
      </w:pPr>
      <w:r>
        <w:rPr>
          <w:rFonts w:ascii="Arial" w:hAnsi="Arial"/>
          <w:color w:val="12C00E"/>
          <w:shd w:val="clear" w:color="auto" w:fill="FFFFFF"/>
        </w:rPr>
        <w:t xml:space="preserve">The situation of media freedom in Belarus has been alarming for many years. In the Reporters Without Borders press freedom ranking, Belarus is ranked 158 out of 180 countries. On 18 May 2021, the most popular independent Belarusian website TUT.BY was shut </w:t>
      </w:r>
      <w:r>
        <w:rPr>
          <w:rFonts w:ascii="Arial" w:hAnsi="Arial"/>
          <w:color w:val="12C00E"/>
          <w:shd w:val="clear" w:color="auto" w:fill="FFFFFF"/>
        </w:rPr>
        <w:t>down. According to the Belarusian Association of Journalists (BAJ), 25 media workers are currently imprisoned, including 12 TUT.BY staff and 5 Press Club Belarus staff.</w:t>
      </w:r>
    </w:p>
    <w:p w14:paraId="33470695" w14:textId="77777777" w:rsidR="002B75B3" w:rsidRDefault="002B75B3">
      <w:pPr>
        <w:pStyle w:val="Default"/>
        <w:spacing w:before="0" w:line="240" w:lineRule="auto"/>
        <w:rPr>
          <w:rStyle w:val="None"/>
          <w:rFonts w:ascii="Helvetica" w:eastAsia="Helvetica" w:hAnsi="Helvetica" w:cs="Helvetica"/>
          <w:color w:val="12C00E"/>
          <w:shd w:val="clear" w:color="auto" w:fill="FFFFFF"/>
        </w:rPr>
      </w:pPr>
    </w:p>
    <w:p w14:paraId="46D44CD5"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We note that under its Human Rights Policy, Suppliers Code of Conduct and its commitme</w:t>
      </w:r>
      <w:r>
        <w:rPr>
          <w:rStyle w:val="None"/>
          <w:rFonts w:ascii="Arial" w:hAnsi="Arial"/>
          <w:color w:val="12C00E"/>
          <w:shd w:val="clear" w:color="auto" w:fill="FFFFFF"/>
        </w:rPr>
        <w:t xml:space="preserve">nts to UN Global Compact principles, Bayer subscribed to and expect its business partner to respect universal human rights principles, including freedom of association and </w:t>
      </w:r>
      <w:proofErr w:type="gramStart"/>
      <w:r>
        <w:rPr>
          <w:rStyle w:val="None"/>
          <w:rFonts w:ascii="Arial" w:hAnsi="Arial"/>
          <w:color w:val="12C00E"/>
          <w:shd w:val="clear" w:color="auto" w:fill="FFFFFF"/>
        </w:rPr>
        <w:t>non discrimination</w:t>
      </w:r>
      <w:proofErr w:type="gramEnd"/>
      <w:r>
        <w:rPr>
          <w:rStyle w:val="None"/>
          <w:rFonts w:ascii="Arial" w:hAnsi="Arial"/>
          <w:color w:val="12C00E"/>
          <w:shd w:val="clear" w:color="auto" w:fill="FFFFFF"/>
        </w:rPr>
        <w:t xml:space="preserve"> on political grounds. We kindly invite you to consider if continu</w:t>
      </w:r>
      <w:r>
        <w:rPr>
          <w:rStyle w:val="None"/>
          <w:rFonts w:ascii="Arial" w:hAnsi="Arial"/>
          <w:color w:val="12C00E"/>
          <w:shd w:val="clear" w:color="auto" w:fill="FFFFFF"/>
        </w:rPr>
        <w:t xml:space="preserve">ing cooperation with a propaganda tool of "illegitimate, illegal and criminal" (these are the actual terms from the </w:t>
      </w:r>
      <w:hyperlink r:id="rId17" w:history="1">
        <w:r>
          <w:rPr>
            <w:rStyle w:val="Hyperlink4"/>
            <w:rFonts w:ascii="Arial" w:hAnsi="Arial"/>
            <w:lang w:val="de-DE"/>
          </w:rPr>
          <w:t>EU Parliament Resolution</w:t>
        </w:r>
      </w:hyperlink>
      <w:r>
        <w:rPr>
          <w:rStyle w:val="None"/>
          <w:rFonts w:ascii="Arial" w:hAnsi="Arial"/>
          <w:color w:val="12C00E"/>
          <w:shd w:val="clear" w:color="auto" w:fill="FFFFFF"/>
        </w:rPr>
        <w:t xml:space="preserve">) regime is compatible with </w:t>
      </w:r>
      <w:r>
        <w:rPr>
          <w:rStyle w:val="None"/>
          <w:rFonts w:ascii="Arial" w:hAnsi="Arial"/>
          <w:color w:val="12C00E"/>
          <w:shd w:val="clear" w:color="auto" w:fill="FFFFFF"/>
        </w:rPr>
        <w:t>Bayer ethical standards  and the above commitments?</w:t>
      </w:r>
      <w:r>
        <w:rPr>
          <w:rStyle w:val="None"/>
          <w:rFonts w:ascii="Arial" w:hAnsi="Arial"/>
          <w:b/>
          <w:bCs/>
          <w:color w:val="12C00E"/>
          <w:shd w:val="clear" w:color="auto" w:fill="FFFFFF"/>
        </w:rPr>
        <w:t> </w:t>
      </w:r>
    </w:p>
    <w:p w14:paraId="599464E3"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2CEF4CAE"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 xml:space="preserve">We are confident that Bayer highly values </w:t>
      </w:r>
      <w:r>
        <w:rPr>
          <w:rStyle w:val="None"/>
          <w:rFonts w:ascii="Arial" w:hAnsi="Arial"/>
          <w:color w:val="12C00E"/>
          <w:shd w:val="clear" w:color="auto" w:fill="FFFFFF"/>
          <w:lang w:val="es-ES_tradnl"/>
        </w:rPr>
        <w:t>​​</w:t>
      </w:r>
      <w:r>
        <w:rPr>
          <w:rStyle w:val="None"/>
          <w:rFonts w:ascii="Arial" w:hAnsi="Arial"/>
          <w:color w:val="12C00E"/>
          <w:shd w:val="clear" w:color="auto" w:fill="FFFFFF"/>
        </w:rPr>
        <w:t xml:space="preserve">its reputation and the risks that it incurs from prolonging cooperation with Belarusian broadcaster are incommensurate with the reputational and </w:t>
      </w:r>
      <w:r>
        <w:rPr>
          <w:rStyle w:val="None"/>
          <w:rFonts w:ascii="Arial" w:hAnsi="Arial"/>
          <w:color w:val="12C00E"/>
          <w:shd w:val="clear" w:color="auto" w:fill="FFFFFF"/>
        </w:rPr>
        <w:t>eventual financial damage. There are several additional considerations for cutting ties with the Belarusian state TV:</w:t>
      </w:r>
      <w:r>
        <w:rPr>
          <w:rStyle w:val="None"/>
          <w:rFonts w:ascii="Arial" w:hAnsi="Arial"/>
          <w:color w:val="12C00E"/>
          <w:shd w:val="clear" w:color="auto" w:fill="FFFFFF"/>
        </w:rPr>
        <w:t> </w:t>
      </w:r>
    </w:p>
    <w:p w14:paraId="735D7E7B"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64CA3BA1"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1. Public refusal to cooperate with the Belarusian state television will help you win the sympathy of an audience that does not watch Be</w:t>
      </w:r>
      <w:r>
        <w:rPr>
          <w:rStyle w:val="None"/>
          <w:rFonts w:ascii="Arial" w:hAnsi="Arial"/>
          <w:color w:val="12C00E"/>
          <w:shd w:val="clear" w:color="auto" w:fill="FFFFFF"/>
        </w:rPr>
        <w:t xml:space="preserve">larusian TV. Such news will be published in independent media, telegram channels, social networks and will create a positive image of your company among opponents of the illegitimate government, as can be seen from the example of the </w:t>
      </w:r>
      <w:hyperlink r:id="rId18" w:history="1">
        <w:r>
          <w:rPr>
            <w:rStyle w:val="Hyperlink4"/>
            <w:rFonts w:ascii="Arial" w:hAnsi="Arial"/>
            <w:lang w:val="da-DK"/>
          </w:rPr>
          <w:t>Nivea, Skoda</w:t>
        </w:r>
      </w:hyperlink>
      <w:r>
        <w:rPr>
          <w:rStyle w:val="None"/>
          <w:rFonts w:ascii="Arial" w:hAnsi="Arial"/>
          <w:color w:val="12C00E"/>
          <w:shd w:val="clear" w:color="auto" w:fill="FFFFFF"/>
        </w:rPr>
        <w:t xml:space="preserve"> and </w:t>
      </w:r>
      <w:hyperlink r:id="rId19" w:history="1">
        <w:r>
          <w:rPr>
            <w:rStyle w:val="Hyperlink5"/>
            <w:rFonts w:ascii="Arial" w:hAnsi="Arial"/>
            <w:lang w:val="fr-FR"/>
          </w:rPr>
          <w:t>Liqui-Moly</w:t>
        </w:r>
      </w:hyperlink>
      <w:r>
        <w:rPr>
          <w:rStyle w:val="None"/>
          <w:rFonts w:ascii="Arial" w:hAnsi="Arial"/>
          <w:color w:val="12C00E"/>
          <w:shd w:val="clear" w:color="auto" w:fill="FFFFFF"/>
        </w:rPr>
        <w:t xml:space="preserve"> brands, which refused to sponsor the World Ice Hockey Championship in Minsk.</w:t>
      </w:r>
    </w:p>
    <w:p w14:paraId="3D5E6E93"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6AC4C422"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 xml:space="preserve">2. </w:t>
      </w:r>
      <w:hyperlink r:id="rId20" w:history="1">
        <w:r>
          <w:rPr>
            <w:rStyle w:val="Hyperlink4"/>
            <w:rFonts w:ascii="Arial" w:hAnsi="Arial"/>
          </w:rPr>
          <w:t>Only 15% of the country's population trusts</w:t>
        </w:r>
      </w:hyperlink>
      <w:r>
        <w:rPr>
          <w:rStyle w:val="None"/>
          <w:rFonts w:ascii="Arial" w:hAnsi="Arial"/>
          <w:color w:val="12C00E"/>
          <w:shd w:val="clear" w:color="auto" w:fill="FFFFFF"/>
        </w:rPr>
        <w:t xml:space="preserve"> the state television. More than half of Belarusians prefer to receive information from independent media, social </w:t>
      </w:r>
      <w:proofErr w:type="gramStart"/>
      <w:r>
        <w:rPr>
          <w:rStyle w:val="None"/>
          <w:rFonts w:ascii="Arial" w:hAnsi="Arial"/>
          <w:color w:val="12C00E"/>
          <w:shd w:val="clear" w:color="auto" w:fill="FFFFFF"/>
        </w:rPr>
        <w:t>networks</w:t>
      </w:r>
      <w:proofErr w:type="gramEnd"/>
      <w:r>
        <w:rPr>
          <w:rStyle w:val="None"/>
          <w:rFonts w:ascii="Arial" w:hAnsi="Arial"/>
          <w:color w:val="12C00E"/>
          <w:shd w:val="clear" w:color="auto" w:fill="FFFFFF"/>
        </w:rPr>
        <w:t xml:space="preserve"> and telegram channels.</w:t>
      </w:r>
    </w:p>
    <w:p w14:paraId="19A5382D"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7268D882"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lastRenderedPageBreak/>
        <w:t xml:space="preserve">3. The negative attitude towards pro-government television extends to the companies that cooperate with </w:t>
      </w:r>
      <w:r>
        <w:rPr>
          <w:rStyle w:val="None"/>
          <w:rFonts w:ascii="Arial" w:hAnsi="Arial"/>
          <w:color w:val="12C00E"/>
          <w:shd w:val="clear" w:color="auto" w:fill="FFFFFF"/>
        </w:rPr>
        <w:t xml:space="preserve">it, including advertisers. Advertising of </w:t>
      </w:r>
      <w:proofErr w:type="spellStart"/>
      <w:r>
        <w:rPr>
          <w:rStyle w:val="None"/>
          <w:rFonts w:ascii="Arial" w:hAnsi="Arial"/>
          <w:color w:val="12C00E"/>
          <w:shd w:val="clear" w:color="auto" w:fill="FFFFFF"/>
        </w:rPr>
        <w:t>Nestl</w:t>
      </w:r>
      <w:proofErr w:type="spellEnd"/>
      <w:r>
        <w:rPr>
          <w:rStyle w:val="None"/>
          <w:rFonts w:ascii="Arial" w:hAnsi="Arial"/>
          <w:color w:val="12C00E"/>
          <w:shd w:val="clear" w:color="auto" w:fill="FFFFFF"/>
          <w:lang w:val="fr-FR"/>
        </w:rPr>
        <w:t xml:space="preserve">é </w:t>
      </w:r>
      <w:r>
        <w:rPr>
          <w:rStyle w:val="None"/>
          <w:rFonts w:ascii="Arial" w:hAnsi="Arial"/>
          <w:color w:val="12C00E"/>
          <w:shd w:val="clear" w:color="auto" w:fill="FFFFFF"/>
        </w:rPr>
        <w:t xml:space="preserve">products, which interrupted the so-called "interview" of </w:t>
      </w:r>
      <w:proofErr w:type="spellStart"/>
      <w:r>
        <w:rPr>
          <w:rStyle w:val="None"/>
          <w:rFonts w:ascii="Arial" w:hAnsi="Arial"/>
          <w:color w:val="12C00E"/>
          <w:shd w:val="clear" w:color="auto" w:fill="FFFFFF"/>
        </w:rPr>
        <w:t>Protasevich</w:t>
      </w:r>
      <w:proofErr w:type="spellEnd"/>
      <w:r>
        <w:rPr>
          <w:rStyle w:val="None"/>
          <w:rFonts w:ascii="Arial" w:hAnsi="Arial"/>
          <w:color w:val="12C00E"/>
          <w:shd w:val="clear" w:color="auto" w:fill="FFFFFF"/>
        </w:rPr>
        <w:t>, triggered indignation of Belarusians and world audience,</w:t>
      </w:r>
      <w:r>
        <w:rPr>
          <w:rStyle w:val="None"/>
          <w:rFonts w:ascii="Arial" w:hAnsi="Arial"/>
          <w:color w:val="12C00E"/>
          <w:shd w:val="clear" w:color="auto" w:fill="FFFFFF"/>
        </w:rPr>
        <w:t xml:space="preserve">  </w:t>
      </w:r>
      <w:r>
        <w:rPr>
          <w:rStyle w:val="None"/>
          <w:rFonts w:ascii="Arial" w:hAnsi="Arial"/>
          <w:color w:val="12C00E"/>
          <w:shd w:val="clear" w:color="auto" w:fill="FFFFFF"/>
        </w:rPr>
        <w:t xml:space="preserve">an </w:t>
      </w:r>
      <w:hyperlink r:id="rId21" w:history="1">
        <w:r>
          <w:rPr>
            <w:rStyle w:val="Hyperlink4"/>
            <w:rFonts w:ascii="Arial" w:hAnsi="Arial"/>
          </w:rPr>
          <w:t>open letter from over 50 NGOs</w:t>
        </w:r>
      </w:hyperlink>
      <w:r>
        <w:rPr>
          <w:rStyle w:val="None"/>
          <w:rFonts w:ascii="Arial" w:hAnsi="Arial"/>
          <w:color w:val="12C00E"/>
          <w:shd w:val="clear" w:color="auto" w:fill="FFFFFF"/>
        </w:rPr>
        <w:t xml:space="preserve"> and </w:t>
      </w:r>
      <w:hyperlink r:id="rId22" w:history="1">
        <w:r>
          <w:rPr>
            <w:rStyle w:val="Hyperlink4"/>
            <w:rFonts w:ascii="Arial" w:hAnsi="Arial"/>
          </w:rPr>
          <w:t>its shaming in the leading German publications</w:t>
        </w:r>
      </w:hyperlink>
      <w:r>
        <w:rPr>
          <w:rStyle w:val="None"/>
          <w:rFonts w:ascii="Arial" w:hAnsi="Arial"/>
          <w:color w:val="12C00E"/>
          <w:shd w:val="clear" w:color="auto" w:fill="FFFFFF"/>
        </w:rPr>
        <w:t xml:space="preserve"> after which </w:t>
      </w:r>
      <w:hyperlink r:id="rId23" w:history="1">
        <w:proofErr w:type="spellStart"/>
        <w:r>
          <w:rPr>
            <w:rStyle w:val="Hyperlink4"/>
            <w:rFonts w:ascii="Arial" w:hAnsi="Arial"/>
          </w:rPr>
          <w:t>Nestl</w:t>
        </w:r>
        <w:proofErr w:type="spellEnd"/>
        <w:r>
          <w:rPr>
            <w:rStyle w:val="Hyperlink4"/>
            <w:rFonts w:ascii="Arial" w:hAnsi="Arial"/>
            <w:lang w:val="fr-FR"/>
          </w:rPr>
          <w:t xml:space="preserve">é </w:t>
        </w:r>
        <w:r>
          <w:rPr>
            <w:rStyle w:val="Hyperlink4"/>
            <w:rFonts w:ascii="Arial" w:hAnsi="Arial"/>
          </w:rPr>
          <w:t>announced a significant reduction of its advertising budget</w:t>
        </w:r>
      </w:hyperlink>
      <w:r>
        <w:rPr>
          <w:rStyle w:val="None"/>
          <w:rFonts w:ascii="Arial" w:hAnsi="Arial"/>
          <w:color w:val="12C00E"/>
          <w:shd w:val="clear" w:color="auto" w:fill="FFFFFF"/>
        </w:rPr>
        <w:t xml:space="preserve"> in Belarus.</w:t>
      </w:r>
      <w:r>
        <w:rPr>
          <w:rStyle w:val="None"/>
          <w:rFonts w:ascii="Arial" w:hAnsi="Arial"/>
          <w:color w:val="12C00E"/>
          <w:shd w:val="clear" w:color="auto" w:fill="FFFFFF"/>
        </w:rPr>
        <w:t> </w:t>
      </w:r>
    </w:p>
    <w:p w14:paraId="3B46DBFA"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2871DD43"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 xml:space="preserve">4. Presumably your company </w:t>
      </w:r>
      <w:proofErr w:type="gramStart"/>
      <w:r>
        <w:rPr>
          <w:rStyle w:val="None"/>
          <w:rFonts w:ascii="Arial" w:hAnsi="Arial"/>
          <w:color w:val="12C00E"/>
          <w:shd w:val="clear" w:color="auto" w:fill="FFFFFF"/>
        </w:rPr>
        <w:t>made a decision</w:t>
      </w:r>
      <w:proofErr w:type="gramEnd"/>
      <w:r>
        <w:rPr>
          <w:rStyle w:val="None"/>
          <w:rFonts w:ascii="Arial" w:hAnsi="Arial"/>
          <w:color w:val="12C00E"/>
          <w:shd w:val="clear" w:color="auto" w:fill="FFFFFF"/>
        </w:rPr>
        <w:t xml:space="preserve"> to place advertisements based on audience analysis provided by </w:t>
      </w:r>
      <w:hyperlink r:id="rId24" w:history="1">
        <w:r>
          <w:rPr>
            <w:rStyle w:val="Hyperlink4"/>
            <w:rFonts w:ascii="Arial" w:hAnsi="Arial"/>
            <w:lang w:val="it-IT"/>
          </w:rPr>
          <w:t>Mediameter (</w:t>
        </w:r>
        <w:r w:rsidRPr="00B857F4">
          <w:rPr>
            <w:rStyle w:val="Hyperlink4"/>
            <w:rFonts w:ascii="Arial" w:hAnsi="Arial"/>
          </w:rPr>
          <w:t>«</w:t>
        </w:r>
        <w:proofErr w:type="spellStart"/>
        <w:r>
          <w:rPr>
            <w:rStyle w:val="Hyperlink4"/>
            <w:rFonts w:ascii="Arial" w:hAnsi="Arial"/>
            <w:lang w:val="ru-RU"/>
          </w:rPr>
          <w:t>Медиаизмеритель</w:t>
        </w:r>
        <w:proofErr w:type="spellEnd"/>
        <w:r w:rsidRPr="00B857F4">
          <w:rPr>
            <w:rStyle w:val="Hyperlink4"/>
            <w:rFonts w:ascii="Arial" w:hAnsi="Arial"/>
          </w:rPr>
          <w:t>»</w:t>
        </w:r>
        <w:r>
          <w:rPr>
            <w:rStyle w:val="Hyperlink4"/>
            <w:rFonts w:ascii="Arial" w:hAnsi="Arial"/>
          </w:rPr>
          <w:t>)</w:t>
        </w:r>
      </w:hyperlink>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Realnoe</w:t>
      </w:r>
      <w:proofErr w:type="spellEnd"/>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Izmerenie</w:t>
      </w:r>
      <w:proofErr w:type="spellEnd"/>
      <w:r>
        <w:rPr>
          <w:rStyle w:val="None"/>
          <w:rFonts w:ascii="Arial" w:hAnsi="Arial"/>
          <w:color w:val="12C00E"/>
          <w:shd w:val="clear" w:color="auto" w:fill="FFFFFF"/>
        </w:rPr>
        <w:t xml:space="preserve"> (</w:t>
      </w:r>
      <w:r w:rsidRPr="00B857F4">
        <w:rPr>
          <w:rStyle w:val="None"/>
          <w:rFonts w:ascii="Arial" w:hAnsi="Arial"/>
          <w:color w:val="12C00E"/>
          <w:shd w:val="clear" w:color="auto" w:fill="FFFFFF"/>
        </w:rPr>
        <w:t>«</w:t>
      </w:r>
      <w:r>
        <w:rPr>
          <w:rStyle w:val="None"/>
          <w:rFonts w:ascii="Arial" w:hAnsi="Arial"/>
          <w:color w:val="12C00E"/>
          <w:shd w:val="clear" w:color="auto" w:fill="FFFFFF"/>
          <w:lang w:val="ru-RU"/>
        </w:rPr>
        <w:t>Реальное</w:t>
      </w:r>
      <w:r w:rsidRPr="00B857F4">
        <w:rPr>
          <w:rStyle w:val="None"/>
          <w:rFonts w:ascii="Arial" w:hAnsi="Arial"/>
          <w:color w:val="12C00E"/>
          <w:shd w:val="clear" w:color="auto" w:fill="FFFFFF"/>
        </w:rPr>
        <w:t xml:space="preserve"> </w:t>
      </w:r>
      <w:r>
        <w:rPr>
          <w:rStyle w:val="None"/>
          <w:rFonts w:ascii="Arial" w:hAnsi="Arial"/>
          <w:color w:val="12C00E"/>
          <w:shd w:val="clear" w:color="auto" w:fill="FFFFFF"/>
          <w:lang w:val="ru-RU"/>
        </w:rPr>
        <w:t>измерение</w:t>
      </w:r>
      <w:r w:rsidRPr="00B857F4">
        <w:rPr>
          <w:rStyle w:val="None"/>
          <w:rFonts w:ascii="Arial" w:hAnsi="Arial"/>
          <w:color w:val="12C00E"/>
          <w:shd w:val="clear" w:color="auto" w:fill="FFFFFF"/>
        </w:rPr>
        <w:t>»</w:t>
      </w:r>
      <w:r>
        <w:rPr>
          <w:rStyle w:val="None"/>
          <w:rFonts w:ascii="Arial" w:hAnsi="Arial"/>
          <w:color w:val="12C00E"/>
          <w:shd w:val="clear" w:color="auto" w:fill="FFFFFF"/>
        </w:rPr>
        <w:t xml:space="preserve">) or </w:t>
      </w:r>
      <w:proofErr w:type="spellStart"/>
      <w:r>
        <w:rPr>
          <w:rStyle w:val="None"/>
          <w:rFonts w:ascii="Arial" w:hAnsi="Arial"/>
          <w:color w:val="12C00E"/>
          <w:shd w:val="clear" w:color="auto" w:fill="FFFFFF"/>
        </w:rPr>
        <w:t>MediaMetrix</w:t>
      </w:r>
      <w:proofErr w:type="spellEnd"/>
      <w:r>
        <w:rPr>
          <w:rStyle w:val="None"/>
          <w:rFonts w:ascii="Arial" w:hAnsi="Arial"/>
          <w:color w:val="12C00E"/>
          <w:shd w:val="clear" w:color="auto" w:fill="FFFFFF"/>
        </w:rPr>
        <w:t xml:space="preserve">. There are reasons to believe that these companies are not only involved in corruption schemes, but also </w:t>
      </w:r>
      <w:hyperlink r:id="rId25" w:history="1">
        <w:r>
          <w:rPr>
            <w:rStyle w:val="Hyperlink4"/>
            <w:rFonts w:ascii="Arial" w:hAnsi="Arial"/>
          </w:rPr>
          <w:t>provide inaccurate information about the TV viewing</w:t>
        </w:r>
      </w:hyperlink>
      <w:r>
        <w:rPr>
          <w:rStyle w:val="None"/>
          <w:rFonts w:ascii="Arial" w:hAnsi="Arial"/>
          <w:color w:val="12C00E"/>
          <w:shd w:val="clear" w:color="auto" w:fill="FFFFFF"/>
        </w:rPr>
        <w:t xml:space="preserve"> indicators in Belarus.</w:t>
      </w:r>
    </w:p>
    <w:p w14:paraId="33422C35"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0CA6B111"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 xml:space="preserve">5. Further its expulsion from EBU, it is highly likely that the Belarusian state channels will be deprived of the right to broadcast the summer </w:t>
      </w:r>
      <w:r>
        <w:rPr>
          <w:rStyle w:val="None"/>
          <w:rFonts w:ascii="Arial" w:hAnsi="Arial"/>
          <w:color w:val="12C00E"/>
          <w:shd w:val="clear" w:color="auto" w:fill="FFFFFF"/>
        </w:rPr>
        <w:t>Olympics, which will significantly affect the TV viewing indicators and reduce the effectiveness of advertising.</w:t>
      </w:r>
    </w:p>
    <w:p w14:paraId="71E39B69"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43CDFADD"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 xml:space="preserve">We are sending similar requests to all major advertisers in Belarus, including </w:t>
      </w:r>
      <w:proofErr w:type="spellStart"/>
      <w:r>
        <w:rPr>
          <w:rStyle w:val="None"/>
          <w:rFonts w:ascii="Arial" w:hAnsi="Arial"/>
          <w:color w:val="12C00E"/>
          <w:shd w:val="clear" w:color="auto" w:fill="FFFFFF"/>
        </w:rPr>
        <w:t>Nestl</w:t>
      </w:r>
      <w:proofErr w:type="spellEnd"/>
      <w:r>
        <w:rPr>
          <w:rStyle w:val="None"/>
          <w:rFonts w:ascii="Arial" w:hAnsi="Arial"/>
          <w:color w:val="12C00E"/>
          <w:shd w:val="clear" w:color="auto" w:fill="FFFFFF"/>
          <w:lang w:val="fr-FR"/>
        </w:rPr>
        <w:t>é</w:t>
      </w:r>
      <w:r>
        <w:rPr>
          <w:rStyle w:val="None"/>
          <w:rFonts w:ascii="Arial" w:hAnsi="Arial"/>
          <w:color w:val="12C00E"/>
          <w:shd w:val="clear" w:color="auto" w:fill="FFFFFF"/>
        </w:rPr>
        <w:t>, Jacobs, Mars and Henkel and trust Bayer will be a champ</w:t>
      </w:r>
      <w:r>
        <w:rPr>
          <w:rStyle w:val="None"/>
          <w:rFonts w:ascii="Arial" w:hAnsi="Arial"/>
          <w:color w:val="12C00E"/>
          <w:shd w:val="clear" w:color="auto" w:fill="FFFFFF"/>
        </w:rPr>
        <w:t>ion of acting up to its affirmed ethical standards.</w:t>
      </w:r>
    </w:p>
    <w:p w14:paraId="501DC388" w14:textId="77777777" w:rsidR="002B75B3" w:rsidRDefault="002B75B3">
      <w:pPr>
        <w:pStyle w:val="Default"/>
        <w:spacing w:before="0" w:line="240" w:lineRule="auto"/>
        <w:jc w:val="both"/>
        <w:rPr>
          <w:rStyle w:val="None"/>
          <w:rFonts w:ascii="Helvetica" w:eastAsia="Helvetica" w:hAnsi="Helvetica" w:cs="Helvetica"/>
          <w:color w:val="12C00E"/>
          <w:shd w:val="clear" w:color="auto" w:fill="FFFFFF"/>
        </w:rPr>
      </w:pPr>
    </w:p>
    <w:p w14:paraId="20E30AAE"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Fonts w:ascii="Arial" w:hAnsi="Arial"/>
          <w:color w:val="12C00E"/>
          <w:shd w:val="clear" w:color="auto" w:fill="FFFFFF"/>
        </w:rPr>
        <w:t>Please keep us informed on your group</w:t>
      </w:r>
      <w:r>
        <w:rPr>
          <w:rFonts w:ascii="Arial" w:hAnsi="Arial"/>
          <w:color w:val="12C00E"/>
          <w:shd w:val="clear" w:color="auto" w:fill="FFFFFF"/>
          <w:rtl/>
        </w:rPr>
        <w:t>’</w:t>
      </w:r>
      <w:r>
        <w:rPr>
          <w:rFonts w:ascii="Arial" w:hAnsi="Arial"/>
          <w:color w:val="12C00E"/>
          <w:shd w:val="clear" w:color="auto" w:fill="FFFFFF"/>
        </w:rPr>
        <w:t>s decision. We are looking forward to hearing from you. Please don</w:t>
      </w:r>
      <w:r>
        <w:rPr>
          <w:rFonts w:ascii="Arial" w:hAnsi="Arial"/>
          <w:color w:val="12C00E"/>
          <w:shd w:val="clear" w:color="auto" w:fill="FFFFFF"/>
          <w:rtl/>
        </w:rPr>
        <w:t>’</w:t>
      </w:r>
      <w:r>
        <w:rPr>
          <w:rFonts w:ascii="Arial" w:hAnsi="Arial"/>
          <w:color w:val="12C00E"/>
          <w:shd w:val="clear" w:color="auto" w:fill="FFFFFF"/>
        </w:rPr>
        <w:t>t hesitate to reach out to us (&lt;&gt;, PUBB, &lt;&gt;; + &lt;&gt;) should you have any questions.</w:t>
      </w:r>
      <w:r>
        <w:rPr>
          <w:rFonts w:ascii="Arial" w:hAnsi="Arial"/>
          <w:color w:val="12C00E"/>
          <w:shd w:val="clear" w:color="auto" w:fill="FFFFFF"/>
        </w:rPr>
        <w:t> </w:t>
      </w:r>
    </w:p>
    <w:p w14:paraId="411D799F" w14:textId="77777777" w:rsidR="002B75B3" w:rsidRDefault="006A6273">
      <w:pPr>
        <w:pStyle w:val="Default"/>
        <w:spacing w:before="0" w:line="240" w:lineRule="auto"/>
        <w:jc w:val="both"/>
        <w:rPr>
          <w:rFonts w:ascii="Helvetica" w:eastAsia="Helvetica" w:hAnsi="Helvetica" w:cs="Helvetica"/>
          <w:color w:val="12C00E"/>
          <w:shd w:val="clear" w:color="auto" w:fill="FFFFFF"/>
        </w:rPr>
      </w:pPr>
      <w:r>
        <w:rPr>
          <w:rFonts w:ascii="Helvetica" w:hAnsi="Helvetica"/>
          <w:color w:val="12C00E"/>
          <w:shd w:val="clear" w:color="auto" w:fill="FFFFFF"/>
        </w:rPr>
        <w:t xml:space="preserve"> </w:t>
      </w:r>
    </w:p>
    <w:p w14:paraId="22CF9C62"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Fonts w:ascii="Arial" w:hAnsi="Arial"/>
          <w:color w:val="12C00E"/>
          <w:shd w:val="clear" w:color="auto" w:fill="FFFFFF"/>
        </w:rPr>
        <w:t xml:space="preserve">Yours </w:t>
      </w:r>
      <w:r>
        <w:rPr>
          <w:rFonts w:ascii="Arial" w:hAnsi="Arial"/>
          <w:color w:val="12C00E"/>
          <w:shd w:val="clear" w:color="auto" w:fill="FFFFFF"/>
        </w:rPr>
        <w:t>sincerely,</w:t>
      </w:r>
    </w:p>
    <w:p w14:paraId="11AF2A5B" w14:textId="77777777" w:rsidR="002B75B3" w:rsidRDefault="006A6273">
      <w:pPr>
        <w:pStyle w:val="Default"/>
        <w:spacing w:before="0" w:line="240" w:lineRule="auto"/>
        <w:jc w:val="both"/>
        <w:rPr>
          <w:rFonts w:ascii="Helvetica" w:eastAsia="Helvetica" w:hAnsi="Helvetica" w:cs="Helvetica"/>
          <w:color w:val="12C00E"/>
          <w:shd w:val="clear" w:color="auto" w:fill="FFFFFF"/>
        </w:rPr>
      </w:pPr>
      <w:r>
        <w:rPr>
          <w:rFonts w:ascii="Helvetica" w:hAnsi="Helvetica"/>
          <w:color w:val="12C00E"/>
          <w:shd w:val="clear" w:color="auto" w:fill="FFFFFF"/>
        </w:rPr>
        <w:t xml:space="preserve"> </w:t>
      </w:r>
    </w:p>
    <w:p w14:paraId="07F894DE"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&lt;&gt;, coordinator, Professional Union of Belarusians in Britain</w:t>
      </w:r>
    </w:p>
    <w:p w14:paraId="6673B7C7"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&lt;&gt;, coordinator, People's Embassy of Belarus in the United Kingdom</w:t>
      </w:r>
    </w:p>
    <w:p w14:paraId="005E30CD" w14:textId="77777777" w:rsidR="002B75B3" w:rsidRDefault="006A6273">
      <w:pPr>
        <w:pStyle w:val="Default"/>
        <w:spacing w:before="0" w:line="240" w:lineRule="auto"/>
        <w:jc w:val="both"/>
        <w:rPr>
          <w:rStyle w:val="None"/>
          <w:rFonts w:ascii="Helvetica" w:eastAsia="Helvetica" w:hAnsi="Helvetica" w:cs="Helvetica"/>
          <w:color w:val="12C00E"/>
          <w:shd w:val="clear" w:color="auto" w:fill="FFFFFF"/>
        </w:rPr>
      </w:pPr>
      <w:r>
        <w:rPr>
          <w:rStyle w:val="None"/>
          <w:rFonts w:ascii="Arial" w:hAnsi="Arial"/>
          <w:color w:val="12C00E"/>
          <w:shd w:val="clear" w:color="auto" w:fill="FFFFFF"/>
        </w:rPr>
        <w:t>Belarusian Community Group "</w:t>
      </w:r>
      <w:proofErr w:type="spellStart"/>
      <w:r>
        <w:rPr>
          <w:rStyle w:val="None"/>
          <w:rFonts w:ascii="Arial" w:hAnsi="Arial"/>
          <w:color w:val="12C00E"/>
          <w:shd w:val="clear" w:color="auto" w:fill="FFFFFF"/>
        </w:rPr>
        <w:t>Nadzeya</w:t>
      </w:r>
      <w:proofErr w:type="spellEnd"/>
      <w:r>
        <w:rPr>
          <w:rStyle w:val="None"/>
          <w:rFonts w:ascii="Arial" w:hAnsi="Arial"/>
          <w:color w:val="12C00E"/>
          <w:shd w:val="clear" w:color="auto" w:fill="FFFFFF"/>
        </w:rPr>
        <w:t>", signed collectively</w:t>
      </w:r>
    </w:p>
    <w:p w14:paraId="3882E457" w14:textId="77777777" w:rsidR="002B75B3" w:rsidRDefault="002B75B3">
      <w:pPr>
        <w:pStyle w:val="Default"/>
        <w:spacing w:before="0" w:line="240" w:lineRule="auto"/>
        <w:rPr>
          <w:rStyle w:val="None"/>
          <w:rFonts w:ascii="Helvetica" w:eastAsia="Helvetica" w:hAnsi="Helvetica" w:cs="Helvetica"/>
          <w:color w:val="00AFCD"/>
          <w:shd w:val="clear" w:color="auto" w:fill="FFFFFF"/>
        </w:rPr>
      </w:pPr>
    </w:p>
    <w:p w14:paraId="107EBC78" w14:textId="77777777" w:rsidR="002B75B3" w:rsidRDefault="002B75B3">
      <w:pPr>
        <w:pStyle w:val="Default"/>
        <w:spacing w:before="0" w:line="240" w:lineRule="auto"/>
      </w:pPr>
    </w:p>
    <w:sectPr w:rsidR="002B75B3">
      <w:headerReference w:type="default" r:id="rId26"/>
      <w:footerReference w:type="default" r:id="rId2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7E2D" w14:textId="77777777" w:rsidR="006A6273" w:rsidRDefault="006A6273">
      <w:r>
        <w:separator/>
      </w:r>
    </w:p>
  </w:endnote>
  <w:endnote w:type="continuationSeparator" w:id="0">
    <w:p w14:paraId="527295E9" w14:textId="77777777" w:rsidR="006A6273" w:rsidRDefault="006A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5636" w14:textId="77777777" w:rsidR="002B75B3" w:rsidRDefault="002B7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3EFD" w14:textId="77777777" w:rsidR="006A6273" w:rsidRDefault="006A6273">
      <w:r>
        <w:separator/>
      </w:r>
    </w:p>
  </w:footnote>
  <w:footnote w:type="continuationSeparator" w:id="0">
    <w:p w14:paraId="54F4FB42" w14:textId="77777777" w:rsidR="006A6273" w:rsidRDefault="006A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745F" w14:textId="77777777" w:rsidR="002B75B3" w:rsidRDefault="002B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5D4"/>
    <w:multiLevelType w:val="hybridMultilevel"/>
    <w:tmpl w:val="DC02E6E8"/>
    <w:numStyleLink w:val="Bullet"/>
  </w:abstractNum>
  <w:abstractNum w:abstractNumId="1" w15:restartNumberingAfterBreak="0">
    <w:nsid w:val="71D600EF"/>
    <w:multiLevelType w:val="hybridMultilevel"/>
    <w:tmpl w:val="DC02E6E8"/>
    <w:styleLink w:val="Bullet"/>
    <w:lvl w:ilvl="0" w:tplc="E7D2133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12BF0D"/>
        <w:spacing w:val="0"/>
        <w:w w:val="100"/>
        <w:kern w:val="0"/>
        <w:position w:val="0"/>
        <w:highlight w:val="none"/>
        <w:vertAlign w:val="baseline"/>
      </w:rPr>
    </w:lvl>
    <w:lvl w:ilvl="1" w:tplc="63D0ADB8">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2" w:tplc="E6F6033A">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3" w:tplc="0F22F936">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4" w:tplc="2084D724">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5" w:tplc="09F0A2AE">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6" w:tplc="96A6CA5A">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7" w:tplc="93CA2FD8">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8" w:tplc="DCC89648">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B3"/>
    <w:rsid w:val="002B75B3"/>
    <w:rsid w:val="006A6273"/>
    <w:rsid w:val="00B857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3E44"/>
  <w15:docId w15:val="{FC520E7A-A3F1-4885-9CB8-A0C0FDE8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shd w:val="clear" w:color="auto" w:fill="FFFFFF"/>
    </w:rPr>
  </w:style>
  <w:style w:type="character" w:customStyle="1" w:styleId="Hyperlink1">
    <w:name w:val="Hyperlink.1"/>
    <w:basedOn w:val="Hyperlink"/>
    <w:rPr>
      <w:u w:val="single"/>
    </w:rPr>
  </w:style>
  <w:style w:type="numbering" w:customStyle="1" w:styleId="Bullet">
    <w:name w:val="Bullet"/>
    <w:pPr>
      <w:numPr>
        <w:numId w:val="1"/>
      </w:numPr>
    </w:pPr>
  </w:style>
  <w:style w:type="character" w:customStyle="1" w:styleId="Hyperlink2">
    <w:name w:val="Hyperlink.2"/>
    <w:basedOn w:val="None"/>
    <w:rPr>
      <w:outline w:val="0"/>
      <w:color w:val="0000FF"/>
      <w:u w:val="single"/>
      <w:shd w:val="clear" w:color="auto" w:fill="F7F7F7"/>
    </w:rPr>
  </w:style>
  <w:style w:type="character" w:customStyle="1" w:styleId="Hyperlink3">
    <w:name w:val="Hyperlink.3"/>
    <w:basedOn w:val="None"/>
    <w:rPr>
      <w:i w:val="0"/>
      <w:iCs w:val="0"/>
      <w:outline w:val="0"/>
      <w:color w:val="0000FF"/>
      <w:u w:val="single" w:color="0000FF"/>
    </w:rPr>
  </w:style>
  <w:style w:type="character" w:customStyle="1" w:styleId="Hyperlink4">
    <w:name w:val="Hyperlink.4"/>
    <w:basedOn w:val="None"/>
    <w:rPr>
      <w:outline w:val="0"/>
      <w:color w:val="1155CC"/>
      <w:u w:val="single" w:color="1154CC"/>
      <w:shd w:val="clear" w:color="auto" w:fill="FFFFFF"/>
    </w:rPr>
  </w:style>
  <w:style w:type="character" w:customStyle="1" w:styleId="Hyperlink5">
    <w:name w:val="Hyperlink.5"/>
    <w:basedOn w:val="None"/>
    <w:rPr>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ndersostlund/status/1423200561474777090" TargetMode="External"/><Relationship Id="rId13" Type="http://schemas.openxmlformats.org/officeDocument/2006/relationships/hyperlink" Target="mailto:pubb.uk.by@gmail.com" TargetMode="External"/><Relationship Id="rId18" Type="http://schemas.openxmlformats.org/officeDocument/2006/relationships/hyperlink" Target="https://translate.google.com/translate?sl=ru&amp;tl=en&amp;u=https://charter97.org/ru/news/2021/1/16/40781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reedomhouse.org/article/nestle-must-immediately-stop-funding-state-media-belarus" TargetMode="External"/><Relationship Id="rId7" Type="http://schemas.openxmlformats.org/officeDocument/2006/relationships/hyperlink" Target="https://translate.google.com/translate?sl=auto&amp;tl=en&amp;u=https://www.dw.com/ru/pravozashhitniki-zapadnye-korporacii-finansirujut-propagandu-lukashenko/a-58751449" TargetMode="External"/><Relationship Id="rId12" Type="http://schemas.openxmlformats.org/officeDocument/2006/relationships/hyperlink" Target="https://urldefense.com/v3/__https:/eur01.safelinks.protection.outlook.com/?url=http*3A*2F*2Fwww.pubb.org.uk*2F&amp;data=04*7C01*7Civana.blazanovic*40normagroup.com*7C5c26ba517abd40ec8bb408d93a3f486f*7C458226210c354772b6100387c186eeba*7C0*7C0*7C637604865870256054*7CUnknown*7CTWFpbGZsb3d8eyJWIjoiMC4wLjAwMDAiLCJQIjoiV2luMzIiLCJBTiI6Ik1haWwiLCJXVCI6Mn0*3D*7C1000&amp;sdata=hFYbNwXjhbTgVjcIYbX0k*2Bz72AtATr*2FJKXqxWWII9ts*3D&amp;reserved=0__;JSUlJSUlJSUlJSUlJSUlJSUlJQ!!IY5JXqZAIQ!tPGvir7e2JloAfFKPKZkLB4iWnKJBqaTJI8mnorYZCDQY9H3GHK4GvdFhNqPmw72qAk$" TargetMode="External"/><Relationship Id="rId17" Type="http://schemas.openxmlformats.org/officeDocument/2006/relationships/hyperlink" Target="https://www.europarl.europa.eu/doceo/document/RC-9-2021-0328_EN.html" TargetMode="External"/><Relationship Id="rId25" Type="http://schemas.openxmlformats.org/officeDocument/2006/relationships/hyperlink" Target="https://aro.by/2021/06/01/%D0%BC%D0%BE%D0%BD%D0%B8%D1%82%D0%BE%D1%80%D0%B8%D0%BD%D0%B3-%D1%82%D0%B5%D0%BD%D0%B4%D0%B5%D1%80%D0%BE%D0%B2-2/" TargetMode="External"/><Relationship Id="rId2" Type="http://schemas.openxmlformats.org/officeDocument/2006/relationships/styles" Target="styles.xml"/><Relationship Id="rId16" Type="http://schemas.openxmlformats.org/officeDocument/2006/relationships/hyperlink" Target="https://eur-lex.europa.eu/legal-content/EN/TXT/HTML/?uri=CELEX:32021R0997&amp;from=EN" TargetMode="External"/><Relationship Id="rId20" Type="http://schemas.openxmlformats.org/officeDocument/2006/relationships/hyperlink" Target="https://www.chathamhouse.org/sites/default/files/2021-06/2021-06-14-belarusians-views-political-crisi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3A%2F%2Fwww.pubb.org.uk%2F&amp;data=04%7C01%7Civana.blazanovic%40normagroup.com%7C5c26ba517abd40ec8bb408d93a3f486f%7C458226210c354772b6100387c186eeba%7C0%7C0%7C637604865870256054%7CUnknown%7CTWFpbGZsb3d8eyJWIjoiMC4wLjAwMDAiLCJQIjoiV2luMzIiLCJBTiI6Ik1haWwiLCJXVCI6Mn0%3D%7C1000&amp;sdata=hFYbNwXjhbTgVjcIYbX0k%2Bz72AtATr%2FJKXqxWWII9ts%3D&amp;reserved=0" TargetMode="External"/><Relationship Id="rId24" Type="http://schemas.openxmlformats.org/officeDocument/2006/relationships/hyperlink" Target="https://mediameter.by/" TargetMode="External"/><Relationship Id="rId5" Type="http://schemas.openxmlformats.org/officeDocument/2006/relationships/footnotes" Target="footnotes.xml"/><Relationship Id="rId15" Type="http://schemas.openxmlformats.org/officeDocument/2006/relationships/hyperlink" Target="https://eur-lex.europa.eu/legal-content/EN/TXT/HTML/?uri=OJ:L:2020:426I:FULL&amp;from=EN" TargetMode="External"/><Relationship Id="rId23" Type="http://schemas.openxmlformats.org/officeDocument/2006/relationships/hyperlink" Target="https://www.rnd.de/politik/belarus-nestle-wegen-tv-werbung-in-der-kritik-folteropfer-und-schokoriegel-QMK6V6NHMZHJHJ2HBDGUSR6PJY.html" TargetMode="External"/><Relationship Id="rId28" Type="http://schemas.openxmlformats.org/officeDocument/2006/relationships/fontTable" Target="fontTable.xml"/><Relationship Id="rId10" Type="http://schemas.openxmlformats.org/officeDocument/2006/relationships/hyperlink" Target="https://euvsdisinfo.eu/disinformation-fuels-hate-on-belarusian-tv/" TargetMode="External"/><Relationship Id="rId19" Type="http://schemas.openxmlformats.org/officeDocument/2006/relationships/hyperlink" Target="https://belsat.eu/en/news/liqui-moly-to-not-sponsor-hockey-world-cup-if-it-takes-place-in-belarus/" TargetMode="External"/><Relationship Id="rId4" Type="http://schemas.openxmlformats.org/officeDocument/2006/relationships/webSettings" Target="webSettings.xml"/><Relationship Id="rId9" Type="http://schemas.openxmlformats.org/officeDocument/2006/relationships/hyperlink" Target="https://euvsdisinfo.eu/about/" TargetMode="External"/><Relationship Id="rId14" Type="http://schemas.openxmlformats.org/officeDocument/2006/relationships/hyperlink" Target="https://wiwibloggs.com/2021/06/30/belarus-ebu-expels-belarus-broadcaster-btrc-not-eligible-for-eurovision/265914/" TargetMode="External"/><Relationship Id="rId22" Type="http://schemas.openxmlformats.org/officeDocument/2006/relationships/hyperlink" Target="https://www.faz.net/aktuell/wirtschaft/unternehmen/warum-nestle-fuer-sein-handeln-in-belarus-kritisiert-wird-17408163.html" TargetMode="External"/><Relationship Id="rId27"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Skybenko</cp:lastModifiedBy>
  <cp:revision>2</cp:revision>
  <dcterms:created xsi:type="dcterms:W3CDTF">2021-09-03T07:53:00Z</dcterms:created>
  <dcterms:modified xsi:type="dcterms:W3CDTF">2021-09-03T07:53:00Z</dcterms:modified>
</cp:coreProperties>
</file>